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30" w:rsidRPr="00E33D30" w:rsidRDefault="00375E05" w:rsidP="00E33D30">
      <w:pPr>
        <w:ind w:firstLine="567"/>
        <w:jc w:val="center"/>
        <w:rPr>
          <w:rFonts w:ascii="Times New Roman" w:eastAsia="Times New Roman" w:hAnsi="Times New Roman" w:cs="Times New Roman"/>
          <w:b/>
          <w:sz w:val="28"/>
          <w:szCs w:val="28"/>
          <w:lang w:eastAsia="ru-RU"/>
        </w:rPr>
      </w:pPr>
      <w:r w:rsidRPr="00F50E62">
        <w:rPr>
          <w:rFonts w:ascii="Times New Roman" w:eastAsia="Times New Roman" w:hAnsi="Times New Roman" w:cs="Times New Roman"/>
          <w:color w:val="000000"/>
          <w:sz w:val="28"/>
          <w:szCs w:val="28"/>
          <w:lang w:eastAsia="ru-RU"/>
        </w:rPr>
        <w:br/>
      </w:r>
      <w:r w:rsidRPr="00F50E62">
        <w:rPr>
          <w:rFonts w:ascii="Times New Roman" w:eastAsia="Times New Roman" w:hAnsi="Times New Roman" w:cs="Times New Roman"/>
          <w:color w:val="000000"/>
          <w:sz w:val="28"/>
          <w:szCs w:val="28"/>
          <w:lang w:eastAsia="ru-RU"/>
        </w:rPr>
        <w:br/>
      </w:r>
      <w:r w:rsidR="00E33D30" w:rsidRPr="00E33D30">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E33D30" w:rsidRPr="00E33D30" w:rsidRDefault="00E33D30" w:rsidP="00E33D30">
      <w:pPr>
        <w:spacing w:after="0" w:line="240" w:lineRule="auto"/>
        <w:ind w:firstLine="567"/>
        <w:jc w:val="center"/>
        <w:rPr>
          <w:rFonts w:ascii="Times New Roman" w:eastAsia="Times New Roman" w:hAnsi="Times New Roman" w:cs="Times New Roman"/>
          <w:b/>
          <w:sz w:val="28"/>
          <w:szCs w:val="28"/>
          <w:lang w:eastAsia="ru-RU"/>
        </w:rPr>
      </w:pPr>
      <w:r w:rsidRPr="00E33D30">
        <w:rPr>
          <w:rFonts w:ascii="Times New Roman" w:eastAsia="Times New Roman" w:hAnsi="Times New Roman" w:cs="Times New Roman"/>
          <w:b/>
          <w:sz w:val="28"/>
          <w:szCs w:val="28"/>
          <w:lang w:eastAsia="ru-RU"/>
        </w:rPr>
        <w:t xml:space="preserve">средняя общеобразовательная школа № </w:t>
      </w:r>
      <w:smartTag w:uri="urn:schemas-microsoft-com:office:smarttags" w:element="metricconverter">
        <w:smartTagPr>
          <w:attr w:name="ProductID" w:val="6 г"/>
        </w:smartTagPr>
        <w:r w:rsidRPr="00E33D30">
          <w:rPr>
            <w:rFonts w:ascii="Times New Roman" w:eastAsia="Times New Roman" w:hAnsi="Times New Roman" w:cs="Times New Roman"/>
            <w:b/>
            <w:sz w:val="28"/>
            <w:szCs w:val="28"/>
            <w:lang w:eastAsia="ru-RU"/>
          </w:rPr>
          <w:t>6 г</w:t>
        </w:r>
      </w:smartTag>
      <w:r w:rsidRPr="00E33D30">
        <w:rPr>
          <w:rFonts w:ascii="Times New Roman" w:eastAsia="Times New Roman" w:hAnsi="Times New Roman" w:cs="Times New Roman"/>
          <w:b/>
          <w:sz w:val="28"/>
          <w:szCs w:val="28"/>
          <w:lang w:eastAsia="ru-RU"/>
        </w:rPr>
        <w:t>. Канска</w:t>
      </w: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«Рассмотрено»                                      «Согласовано»                              «Утверждаю»</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на заседании методического</w:t>
      </w:r>
      <w:proofErr w:type="gramStart"/>
      <w:r w:rsidRPr="00E33D30">
        <w:rPr>
          <w:rFonts w:ascii="Times New Roman" w:eastAsia="Times New Roman" w:hAnsi="Times New Roman" w:cs="Times New Roman"/>
          <w:sz w:val="20"/>
          <w:szCs w:val="20"/>
          <w:lang w:eastAsia="ru-RU"/>
        </w:rPr>
        <w:t xml:space="preserve">               З</w:t>
      </w:r>
      <w:proofErr w:type="gramEnd"/>
      <w:r w:rsidRPr="00E33D30">
        <w:rPr>
          <w:rFonts w:ascii="Times New Roman" w:eastAsia="Times New Roman" w:hAnsi="Times New Roman" w:cs="Times New Roman"/>
          <w:sz w:val="20"/>
          <w:szCs w:val="20"/>
          <w:lang w:eastAsia="ru-RU"/>
        </w:rPr>
        <w:t xml:space="preserve">ам. директора по УВ                   Директор МБОУ СОШ  № </w:t>
      </w:r>
      <w:smartTag w:uri="urn:schemas-microsoft-com:office:smarttags" w:element="metricconverter">
        <w:smartTagPr>
          <w:attr w:name="ProductID" w:val="6 г"/>
        </w:smartTagPr>
        <w:r w:rsidRPr="00E33D30">
          <w:rPr>
            <w:rFonts w:ascii="Times New Roman" w:eastAsia="Times New Roman" w:hAnsi="Times New Roman" w:cs="Times New Roman"/>
            <w:sz w:val="20"/>
            <w:szCs w:val="20"/>
            <w:lang w:eastAsia="ru-RU"/>
          </w:rPr>
          <w:t>6 г</w:t>
        </w:r>
      </w:smartTag>
      <w:r w:rsidRPr="00E33D30">
        <w:rPr>
          <w:rFonts w:ascii="Times New Roman" w:eastAsia="Times New Roman" w:hAnsi="Times New Roman" w:cs="Times New Roman"/>
          <w:sz w:val="20"/>
          <w:szCs w:val="20"/>
          <w:lang w:eastAsia="ru-RU"/>
        </w:rPr>
        <w:t>. Канска</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 xml:space="preserve">объединения учителей                         ______Н.Г. </w:t>
      </w:r>
      <w:proofErr w:type="spellStart"/>
      <w:r w:rsidRPr="00E33D30">
        <w:rPr>
          <w:rFonts w:ascii="Times New Roman" w:eastAsia="Times New Roman" w:hAnsi="Times New Roman" w:cs="Times New Roman"/>
          <w:sz w:val="20"/>
          <w:szCs w:val="20"/>
          <w:lang w:eastAsia="ru-RU"/>
        </w:rPr>
        <w:t>Иванкевич</w:t>
      </w:r>
      <w:proofErr w:type="spellEnd"/>
      <w:r w:rsidRPr="00E33D30">
        <w:rPr>
          <w:rFonts w:ascii="Times New Roman" w:eastAsia="Times New Roman" w:hAnsi="Times New Roman" w:cs="Times New Roman"/>
          <w:sz w:val="20"/>
          <w:szCs w:val="20"/>
          <w:lang w:eastAsia="ru-RU"/>
        </w:rPr>
        <w:t xml:space="preserve">                  ________________</w:t>
      </w:r>
      <w:proofErr w:type="spellStart"/>
      <w:r w:rsidRPr="00E33D30">
        <w:rPr>
          <w:rFonts w:ascii="Times New Roman" w:eastAsia="Times New Roman" w:hAnsi="Times New Roman" w:cs="Times New Roman"/>
          <w:sz w:val="20"/>
          <w:szCs w:val="20"/>
          <w:lang w:eastAsia="ru-RU"/>
        </w:rPr>
        <w:t>В.А.Штейбезандт</w:t>
      </w:r>
      <w:proofErr w:type="spellEnd"/>
      <w:r w:rsidRPr="00E33D30">
        <w:rPr>
          <w:rFonts w:ascii="Times New Roman" w:eastAsia="Times New Roman" w:hAnsi="Times New Roman" w:cs="Times New Roman"/>
          <w:sz w:val="20"/>
          <w:szCs w:val="20"/>
          <w:lang w:eastAsia="ru-RU"/>
        </w:rPr>
        <w:t xml:space="preserve"> </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предметов гуманитарного цикла       «</w:t>
      </w:r>
      <w:r w:rsidRPr="00E33D30">
        <w:rPr>
          <w:rFonts w:ascii="Times New Roman" w:eastAsia="Times New Roman" w:hAnsi="Times New Roman" w:cs="Times New Roman"/>
          <w:sz w:val="20"/>
          <w:szCs w:val="20"/>
          <w:u w:val="single"/>
          <w:lang w:eastAsia="ru-RU"/>
        </w:rPr>
        <w:t xml:space="preserve">      </w:t>
      </w:r>
      <w:r w:rsidRPr="00E33D30">
        <w:rPr>
          <w:rFonts w:ascii="Times New Roman" w:eastAsia="Times New Roman" w:hAnsi="Times New Roman" w:cs="Times New Roman"/>
          <w:sz w:val="20"/>
          <w:szCs w:val="20"/>
          <w:lang w:eastAsia="ru-RU"/>
        </w:rPr>
        <w:t xml:space="preserve">» </w:t>
      </w:r>
      <w:r w:rsidRPr="00E33D30">
        <w:rPr>
          <w:rFonts w:ascii="Times New Roman" w:eastAsia="Times New Roman" w:hAnsi="Times New Roman" w:cs="Times New Roman"/>
          <w:sz w:val="20"/>
          <w:szCs w:val="20"/>
          <w:u w:val="single"/>
          <w:lang w:eastAsia="ru-RU"/>
        </w:rPr>
        <w:t xml:space="preserve">                   </w:t>
      </w:r>
      <w:r w:rsidR="005E1F16">
        <w:rPr>
          <w:rFonts w:ascii="Times New Roman" w:eastAsia="Times New Roman" w:hAnsi="Times New Roman" w:cs="Times New Roman"/>
          <w:sz w:val="20"/>
          <w:szCs w:val="20"/>
          <w:lang w:eastAsia="ru-RU"/>
        </w:rPr>
        <w:t>201</w:t>
      </w:r>
      <w:r w:rsidR="005E1F16">
        <w:rPr>
          <w:rFonts w:ascii="Times New Roman" w:eastAsia="Times New Roman" w:hAnsi="Times New Roman" w:cs="Times New Roman"/>
          <w:sz w:val="20"/>
          <w:szCs w:val="20"/>
          <w:lang w:val="en-US" w:eastAsia="ru-RU"/>
        </w:rPr>
        <w:t>4</w:t>
      </w:r>
      <w:r w:rsidRPr="00E33D30">
        <w:rPr>
          <w:rFonts w:ascii="Times New Roman" w:eastAsia="Times New Roman" w:hAnsi="Times New Roman" w:cs="Times New Roman"/>
          <w:sz w:val="20"/>
          <w:szCs w:val="20"/>
          <w:lang w:eastAsia="ru-RU"/>
        </w:rPr>
        <w:t>г.</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 xml:space="preserve">Протокол № </w:t>
      </w:r>
      <w:r w:rsidRPr="00E33D30">
        <w:rPr>
          <w:rFonts w:ascii="Times New Roman" w:eastAsia="Times New Roman" w:hAnsi="Times New Roman" w:cs="Times New Roman"/>
          <w:sz w:val="20"/>
          <w:szCs w:val="20"/>
          <w:u w:val="single"/>
          <w:lang w:eastAsia="ru-RU"/>
        </w:rPr>
        <w:t xml:space="preserve">          </w:t>
      </w:r>
      <w:r w:rsidRPr="00E33D30">
        <w:rPr>
          <w:rFonts w:ascii="Times New Roman" w:eastAsia="Times New Roman" w:hAnsi="Times New Roman" w:cs="Times New Roman"/>
          <w:color w:val="FFFFFF"/>
          <w:sz w:val="20"/>
          <w:szCs w:val="20"/>
          <w:lang w:eastAsia="ru-RU"/>
        </w:rPr>
        <w:t xml:space="preserve">.                                                                                       </w:t>
      </w:r>
      <w:r w:rsidRPr="00E33D30">
        <w:rPr>
          <w:rFonts w:ascii="Times New Roman" w:eastAsia="Times New Roman" w:hAnsi="Times New Roman" w:cs="Times New Roman"/>
          <w:sz w:val="20"/>
          <w:szCs w:val="20"/>
          <w:lang w:eastAsia="ru-RU"/>
        </w:rPr>
        <w:t>«</w:t>
      </w:r>
      <w:r w:rsidRPr="00E33D30">
        <w:rPr>
          <w:rFonts w:ascii="Times New Roman" w:eastAsia="Times New Roman" w:hAnsi="Times New Roman" w:cs="Times New Roman"/>
          <w:sz w:val="20"/>
          <w:szCs w:val="20"/>
          <w:u w:val="single"/>
          <w:lang w:eastAsia="ru-RU"/>
        </w:rPr>
        <w:t xml:space="preserve">      </w:t>
      </w:r>
      <w:r w:rsidR="005E1F16">
        <w:rPr>
          <w:rFonts w:ascii="Times New Roman" w:eastAsia="Times New Roman" w:hAnsi="Times New Roman" w:cs="Times New Roman"/>
          <w:sz w:val="20"/>
          <w:szCs w:val="20"/>
          <w:lang w:eastAsia="ru-RU"/>
        </w:rPr>
        <w:t>»______________________201</w:t>
      </w:r>
      <w:r w:rsidR="005E1F16">
        <w:rPr>
          <w:rFonts w:ascii="Times New Roman" w:eastAsia="Times New Roman" w:hAnsi="Times New Roman" w:cs="Times New Roman"/>
          <w:sz w:val="20"/>
          <w:szCs w:val="20"/>
          <w:lang w:val="en-US" w:eastAsia="ru-RU"/>
        </w:rPr>
        <w:t>4</w:t>
      </w:r>
      <w:bookmarkStart w:id="0" w:name="_GoBack"/>
      <w:bookmarkEnd w:id="0"/>
      <w:r w:rsidRPr="00E33D30">
        <w:rPr>
          <w:rFonts w:ascii="Times New Roman" w:eastAsia="Times New Roman" w:hAnsi="Times New Roman" w:cs="Times New Roman"/>
          <w:sz w:val="20"/>
          <w:szCs w:val="20"/>
          <w:lang w:eastAsia="ru-RU"/>
        </w:rPr>
        <w:t>г.</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от «</w:t>
      </w:r>
      <w:r w:rsidRPr="00E33D30">
        <w:rPr>
          <w:rFonts w:ascii="Times New Roman" w:eastAsia="Times New Roman" w:hAnsi="Times New Roman" w:cs="Times New Roman"/>
          <w:sz w:val="20"/>
          <w:szCs w:val="20"/>
          <w:u w:val="single"/>
          <w:lang w:eastAsia="ru-RU"/>
        </w:rPr>
        <w:t xml:space="preserve">       </w:t>
      </w:r>
      <w:r w:rsidRPr="00E33D30">
        <w:rPr>
          <w:rFonts w:ascii="Times New Roman" w:eastAsia="Times New Roman" w:hAnsi="Times New Roman" w:cs="Times New Roman"/>
          <w:sz w:val="20"/>
          <w:szCs w:val="20"/>
          <w:lang w:eastAsia="ru-RU"/>
        </w:rPr>
        <w:t xml:space="preserve">» </w:t>
      </w:r>
      <w:r w:rsidRPr="00E33D30">
        <w:rPr>
          <w:rFonts w:ascii="Times New Roman" w:eastAsia="Times New Roman" w:hAnsi="Times New Roman" w:cs="Times New Roman"/>
          <w:sz w:val="20"/>
          <w:szCs w:val="20"/>
          <w:u w:val="single"/>
          <w:lang w:eastAsia="ru-RU"/>
        </w:rPr>
        <w:t xml:space="preserve">                      </w:t>
      </w:r>
      <w:r w:rsidR="005E1F16">
        <w:rPr>
          <w:rFonts w:ascii="Times New Roman" w:eastAsia="Times New Roman" w:hAnsi="Times New Roman" w:cs="Times New Roman"/>
          <w:sz w:val="20"/>
          <w:szCs w:val="20"/>
          <w:lang w:eastAsia="ru-RU"/>
        </w:rPr>
        <w:t>201</w:t>
      </w:r>
      <w:r w:rsidR="005E1F16">
        <w:rPr>
          <w:rFonts w:ascii="Times New Roman" w:eastAsia="Times New Roman" w:hAnsi="Times New Roman" w:cs="Times New Roman"/>
          <w:sz w:val="20"/>
          <w:szCs w:val="20"/>
          <w:lang w:val="en-US" w:eastAsia="ru-RU"/>
        </w:rPr>
        <w:t>4</w:t>
      </w:r>
      <w:r w:rsidRPr="00E33D30">
        <w:rPr>
          <w:rFonts w:ascii="Times New Roman" w:eastAsia="Times New Roman" w:hAnsi="Times New Roman" w:cs="Times New Roman"/>
          <w:sz w:val="20"/>
          <w:szCs w:val="20"/>
          <w:lang w:eastAsia="ru-RU"/>
        </w:rPr>
        <w:t>г.</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 xml:space="preserve">Руководитель </w:t>
      </w:r>
      <w:proofErr w:type="gramStart"/>
      <w:r w:rsidRPr="00E33D30">
        <w:rPr>
          <w:rFonts w:ascii="Times New Roman" w:eastAsia="Times New Roman" w:hAnsi="Times New Roman" w:cs="Times New Roman"/>
          <w:sz w:val="20"/>
          <w:szCs w:val="20"/>
          <w:lang w:eastAsia="ru-RU"/>
        </w:rPr>
        <w:t>методического</w:t>
      </w:r>
      <w:proofErr w:type="gramEnd"/>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объединения</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_________________________</w:t>
      </w:r>
    </w:p>
    <w:p w:rsidR="00E33D30" w:rsidRPr="00E33D30" w:rsidRDefault="00E33D30" w:rsidP="00E33D30">
      <w:pPr>
        <w:spacing w:after="0" w:line="240" w:lineRule="auto"/>
        <w:ind w:firstLine="567"/>
        <w:rPr>
          <w:rFonts w:ascii="Times New Roman" w:eastAsia="Times New Roman" w:hAnsi="Times New Roman" w:cs="Times New Roman"/>
          <w:sz w:val="20"/>
          <w:szCs w:val="20"/>
          <w:lang w:eastAsia="ru-RU"/>
        </w:rPr>
      </w:pPr>
      <w:r w:rsidRPr="00E33D30">
        <w:rPr>
          <w:rFonts w:ascii="Times New Roman" w:eastAsia="Times New Roman" w:hAnsi="Times New Roman" w:cs="Times New Roman"/>
          <w:sz w:val="20"/>
          <w:szCs w:val="20"/>
          <w:lang w:eastAsia="ru-RU"/>
        </w:rPr>
        <w:t>_________________________</w:t>
      </w:r>
    </w:p>
    <w:p w:rsidR="00E33D30" w:rsidRPr="00E33D30" w:rsidRDefault="00E33D30" w:rsidP="00E33D30">
      <w:pPr>
        <w:spacing w:after="0" w:line="240" w:lineRule="auto"/>
        <w:ind w:firstLine="567"/>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40"/>
          <w:szCs w:val="24"/>
          <w:lang w:eastAsia="ru-RU"/>
        </w:rPr>
      </w:pPr>
      <w:r w:rsidRPr="00E33D30">
        <w:rPr>
          <w:rFonts w:ascii="Times New Roman" w:eastAsia="Times New Roman" w:hAnsi="Times New Roman" w:cs="Times New Roman"/>
          <w:b/>
          <w:sz w:val="40"/>
          <w:szCs w:val="24"/>
          <w:lang w:eastAsia="ru-RU"/>
        </w:rPr>
        <w:t>РАБОЧАЯ ПРОГРАММА</w:t>
      </w:r>
    </w:p>
    <w:p w:rsidR="00E33D30" w:rsidRPr="00E33D30" w:rsidRDefault="00E33D30" w:rsidP="00E33D30">
      <w:pPr>
        <w:spacing w:after="0" w:line="240" w:lineRule="auto"/>
        <w:ind w:firstLine="567"/>
        <w:jc w:val="center"/>
        <w:rPr>
          <w:rFonts w:ascii="Times New Roman" w:eastAsia="Times New Roman" w:hAnsi="Times New Roman" w:cs="Times New Roman"/>
          <w:b/>
          <w:sz w:val="40"/>
          <w:szCs w:val="24"/>
          <w:lang w:eastAsia="ru-RU"/>
        </w:rPr>
      </w:pPr>
      <w:r w:rsidRPr="00E33D30">
        <w:rPr>
          <w:rFonts w:ascii="Times New Roman" w:eastAsia="Times New Roman" w:hAnsi="Times New Roman" w:cs="Times New Roman"/>
          <w:b/>
          <w:sz w:val="40"/>
          <w:szCs w:val="24"/>
          <w:lang w:eastAsia="ru-RU"/>
        </w:rPr>
        <w:t>по английскому языку</w:t>
      </w:r>
    </w:p>
    <w:p w:rsidR="00E33D30" w:rsidRPr="00E33D30" w:rsidRDefault="00E33D30" w:rsidP="00E33D30">
      <w:pPr>
        <w:spacing w:after="0" w:line="240" w:lineRule="auto"/>
        <w:ind w:firstLine="567"/>
        <w:jc w:val="center"/>
        <w:rPr>
          <w:rFonts w:ascii="Times New Roman" w:eastAsia="Times New Roman" w:hAnsi="Times New Roman" w:cs="Times New Roman"/>
          <w:b/>
          <w:sz w:val="40"/>
          <w:szCs w:val="24"/>
          <w:lang w:eastAsia="ru-RU"/>
        </w:rPr>
      </w:pPr>
      <w:r w:rsidRPr="00E33D30">
        <w:rPr>
          <w:rFonts w:ascii="Times New Roman" w:eastAsia="Times New Roman" w:hAnsi="Times New Roman" w:cs="Times New Roman"/>
          <w:b/>
          <w:sz w:val="40"/>
          <w:szCs w:val="24"/>
          <w:lang w:eastAsia="ru-RU"/>
        </w:rPr>
        <w:t>2014 - 2015 учебный год</w:t>
      </w:r>
    </w:p>
    <w:p w:rsidR="00E33D30" w:rsidRPr="00E33D30" w:rsidRDefault="00E33D30" w:rsidP="00E33D30">
      <w:pPr>
        <w:spacing w:after="0" w:line="240" w:lineRule="auto"/>
        <w:ind w:firstLine="567"/>
        <w:jc w:val="center"/>
        <w:rPr>
          <w:rFonts w:ascii="Times New Roman" w:eastAsia="Times New Roman" w:hAnsi="Times New Roman" w:cs="Times New Roman"/>
          <w:sz w:val="40"/>
          <w:szCs w:val="24"/>
          <w:lang w:eastAsia="ru-RU"/>
        </w:rPr>
      </w:pPr>
      <w:r>
        <w:rPr>
          <w:rFonts w:ascii="Times New Roman" w:eastAsia="Times New Roman" w:hAnsi="Times New Roman" w:cs="Times New Roman"/>
          <w:b/>
          <w:sz w:val="40"/>
          <w:szCs w:val="24"/>
          <w:lang w:eastAsia="ru-RU"/>
        </w:rPr>
        <w:t>в группах 9-10, 11, 12 классов заочного обучения</w:t>
      </w: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b/>
          <w:sz w:val="24"/>
          <w:szCs w:val="24"/>
          <w:lang w:eastAsia="ru-RU"/>
        </w:rPr>
      </w:pPr>
    </w:p>
    <w:p w:rsidR="00E33D30" w:rsidRPr="00E33D30" w:rsidRDefault="00E33D30" w:rsidP="00E33D30">
      <w:pPr>
        <w:spacing w:after="0" w:line="240" w:lineRule="auto"/>
        <w:ind w:firstLine="567"/>
        <w:jc w:val="right"/>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Составитель: учитель английского языка</w:t>
      </w:r>
    </w:p>
    <w:p w:rsidR="00E33D30" w:rsidRPr="00E33D30" w:rsidRDefault="00E33D30" w:rsidP="00E33D30">
      <w:pPr>
        <w:spacing w:after="0" w:line="240" w:lineRule="auto"/>
        <w:ind w:firstLine="567"/>
        <w:jc w:val="right"/>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МБОУ СОШ  № </w:t>
      </w:r>
      <w:smartTag w:uri="urn:schemas-microsoft-com:office:smarttags" w:element="metricconverter">
        <w:smartTagPr>
          <w:attr w:name="ProductID" w:val="6 г"/>
        </w:smartTagPr>
        <w:r w:rsidRPr="00E33D30">
          <w:rPr>
            <w:rFonts w:ascii="Times New Roman" w:eastAsia="Times New Roman" w:hAnsi="Times New Roman" w:cs="Times New Roman"/>
            <w:sz w:val="28"/>
            <w:szCs w:val="28"/>
            <w:lang w:eastAsia="ru-RU"/>
          </w:rPr>
          <w:t>6 г</w:t>
        </w:r>
      </w:smartTag>
      <w:r w:rsidRPr="00E33D30">
        <w:rPr>
          <w:rFonts w:ascii="Times New Roman" w:eastAsia="Times New Roman" w:hAnsi="Times New Roman" w:cs="Times New Roman"/>
          <w:sz w:val="28"/>
          <w:szCs w:val="28"/>
          <w:lang w:eastAsia="ru-RU"/>
        </w:rPr>
        <w:t>. Канска</w:t>
      </w:r>
    </w:p>
    <w:p w:rsidR="00E33D30" w:rsidRPr="00E33D30" w:rsidRDefault="00E33D30" w:rsidP="00E33D30">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Баранова Ульяна Александровна</w:t>
      </w: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4"/>
          <w:szCs w:val="24"/>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2014 - 2015 уч. год </w:t>
      </w:r>
    </w:p>
    <w:p w:rsidR="00E33D30" w:rsidRPr="00E33D30" w:rsidRDefault="00E33D30" w:rsidP="00E33D30">
      <w:pPr>
        <w:spacing w:after="0" w:line="240" w:lineRule="auto"/>
        <w:ind w:firstLine="567"/>
        <w:jc w:val="center"/>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г. Канск</w:t>
      </w:r>
    </w:p>
    <w:p w:rsidR="00375E05" w:rsidRPr="00E33D30" w:rsidRDefault="00375E05" w:rsidP="00E33D30">
      <w:pPr>
        <w:spacing w:before="100" w:beforeAutospacing="1" w:after="0" w:line="240" w:lineRule="auto"/>
        <w:ind w:firstLine="567"/>
        <w:jc w:val="center"/>
        <w:outlineLvl w:val="1"/>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b/>
          <w:bCs/>
          <w:color w:val="000000"/>
          <w:sz w:val="28"/>
          <w:szCs w:val="28"/>
          <w:lang w:eastAsia="ru-RU"/>
        </w:rPr>
        <w:lastRenderedPageBreak/>
        <w:t>ПОЯСНИТЕЛЬНАЯ ЗАПИСКА</w:t>
      </w:r>
    </w:p>
    <w:p w:rsidR="00E33D30" w:rsidRDefault="00E33D30" w:rsidP="00E33D30">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shd w:val="clear" w:color="auto" w:fill="FFFFFF"/>
          <w:lang w:eastAsia="ru-RU"/>
        </w:rPr>
        <w:t xml:space="preserve">Программа по английскому языку для учащихся </w:t>
      </w:r>
      <w:r w:rsidR="00F50E62" w:rsidRPr="00E33D30">
        <w:rPr>
          <w:rFonts w:ascii="Times New Roman" w:eastAsia="Times New Roman" w:hAnsi="Times New Roman" w:cs="Times New Roman"/>
          <w:color w:val="000000"/>
          <w:sz w:val="28"/>
          <w:szCs w:val="28"/>
          <w:shd w:val="clear" w:color="auto" w:fill="FFFFFF"/>
          <w:lang w:eastAsia="ru-RU"/>
        </w:rPr>
        <w:t>9/</w:t>
      </w:r>
      <w:r w:rsidR="00F50E62" w:rsidRPr="00E33D30">
        <w:rPr>
          <w:rFonts w:ascii="Times New Roman" w:hAnsi="Times New Roman" w:cs="Times New Roman"/>
          <w:sz w:val="28"/>
          <w:szCs w:val="28"/>
        </w:rPr>
        <w:t>10, 11, 12 классов заочного обучения</w:t>
      </w:r>
      <w:r w:rsidRPr="00E33D30">
        <w:rPr>
          <w:rFonts w:ascii="Times New Roman" w:eastAsia="Times New Roman" w:hAnsi="Times New Roman" w:cs="Times New Roman"/>
          <w:color w:val="000000"/>
          <w:sz w:val="28"/>
          <w:szCs w:val="28"/>
          <w:shd w:val="clear" w:color="auto" w:fill="FFFFFF"/>
          <w:lang w:eastAsia="ru-RU"/>
        </w:rPr>
        <w:t xml:space="preserve"> составлена на основе федерального компонента государственного стандарта о среднем (полном) образовании. </w:t>
      </w:r>
      <w:r w:rsidRPr="00E33D30">
        <w:rPr>
          <w:rFonts w:ascii="Times New Roman" w:eastAsia="Times New Roman" w:hAnsi="Times New Roman" w:cs="Times New Roman"/>
          <w:sz w:val="28"/>
          <w:szCs w:val="28"/>
          <w:shd w:val="clear" w:color="auto" w:fill="FFFFFF"/>
          <w:lang w:eastAsia="ru-RU"/>
        </w:rPr>
        <w:t>Рабочая программа включает в себя пояснительную записку, тематическое планирование, требования к</w:t>
      </w:r>
      <w:r w:rsidR="002C0F16" w:rsidRPr="00E33D30">
        <w:rPr>
          <w:rFonts w:ascii="Times New Roman" w:eastAsia="Times New Roman" w:hAnsi="Times New Roman" w:cs="Times New Roman"/>
          <w:sz w:val="28"/>
          <w:szCs w:val="28"/>
          <w:shd w:val="clear" w:color="auto" w:fill="FFFFFF"/>
          <w:lang w:eastAsia="ru-RU"/>
        </w:rPr>
        <w:t xml:space="preserve"> уровню подготовки выпускников.</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 xml:space="preserve">Данная программа составлена для групп </w:t>
      </w:r>
      <w:r w:rsidR="00F50E62" w:rsidRPr="00E33D30">
        <w:rPr>
          <w:rFonts w:ascii="Times New Roman" w:eastAsia="Times New Roman" w:hAnsi="Times New Roman" w:cs="Times New Roman"/>
          <w:color w:val="000000"/>
          <w:sz w:val="28"/>
          <w:szCs w:val="28"/>
          <w:lang w:eastAsia="ru-RU"/>
        </w:rPr>
        <w:t>заочного обучения</w:t>
      </w:r>
      <w:r w:rsidRPr="00E33D30">
        <w:rPr>
          <w:rFonts w:ascii="Times New Roman" w:eastAsia="Times New Roman" w:hAnsi="Times New Roman" w:cs="Times New Roman"/>
          <w:color w:val="000000"/>
          <w:sz w:val="28"/>
          <w:szCs w:val="28"/>
          <w:lang w:eastAsia="ru-RU"/>
        </w:rPr>
        <w:t>, где обучаются работающие, семейные и те, которым для карьерного роста необходимо полное среднее образование. В группах много молодых мам, лиц для которых работа связана с длительными командировками. На данную форму обучения принимаются граждане со средним общим образованием с 18 лет, согласно Положению о получении общего образования в форме экстерната. В настоящее время в группах обучаются лица от 18 лет до 35 лет.</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Преподавание иностранного языка в вечерней (сменной) школе преследует цель заложить основы практического владения иностранным языком на базовом уровне.</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 xml:space="preserve">Программа установочных занятий по иностранному языку в </w:t>
      </w:r>
      <w:r w:rsidR="00650BB0" w:rsidRPr="00E33D30">
        <w:rPr>
          <w:rFonts w:ascii="Times New Roman" w:eastAsia="Times New Roman" w:hAnsi="Times New Roman" w:cs="Times New Roman"/>
          <w:color w:val="000000"/>
          <w:sz w:val="28"/>
          <w:szCs w:val="28"/>
          <w:lang w:eastAsia="ru-RU"/>
        </w:rPr>
        <w:t>9 -11</w:t>
      </w:r>
      <w:r w:rsidRPr="00E33D30">
        <w:rPr>
          <w:rFonts w:ascii="Times New Roman" w:eastAsia="Times New Roman" w:hAnsi="Times New Roman" w:cs="Times New Roman"/>
          <w:color w:val="000000"/>
          <w:sz w:val="28"/>
          <w:szCs w:val="28"/>
          <w:lang w:eastAsia="ru-RU"/>
        </w:rPr>
        <w:t xml:space="preserve"> классах вечерней (сменной) школы составлена с учетом предшествующего усвоения учащимися курса иностранного языка в основной школе. В основе Рабочей программы лежит Программа для общеобразовательных школ (базовый уровень).</w:t>
      </w:r>
    </w:p>
    <w:p w:rsidR="00E33D30" w:rsidRDefault="00E33D30" w:rsidP="00E33D30">
      <w:pPr>
        <w:spacing w:after="0" w:line="240" w:lineRule="auto"/>
        <w:ind w:firstLine="567"/>
        <w:rPr>
          <w:rFonts w:ascii="Times New Roman" w:hAnsi="Times New Roman" w:cs="Times New Roman"/>
          <w:sz w:val="28"/>
          <w:szCs w:val="28"/>
        </w:rPr>
      </w:pPr>
    </w:p>
    <w:p w:rsidR="004472CE" w:rsidRPr="00E33D30" w:rsidRDefault="004472CE" w:rsidP="00E33D30">
      <w:pPr>
        <w:spacing w:after="0" w:line="240" w:lineRule="auto"/>
        <w:ind w:firstLine="567"/>
        <w:rPr>
          <w:rFonts w:ascii="Times New Roman" w:hAnsi="Times New Roman" w:cs="Times New Roman"/>
          <w:i/>
          <w:sz w:val="28"/>
          <w:szCs w:val="28"/>
        </w:rPr>
      </w:pPr>
      <w:r w:rsidRPr="00E33D30">
        <w:rPr>
          <w:rFonts w:ascii="Times New Roman" w:hAnsi="Times New Roman" w:cs="Times New Roman"/>
          <w:i/>
          <w:sz w:val="28"/>
          <w:szCs w:val="28"/>
        </w:rPr>
        <w:t xml:space="preserve">Программа рассчитана: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10 классе на 36 часов (1 час в неделю, 36 учебных недель).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11 классе на 36 часов (1 час в неделю, 36 учебных недель).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12 классе на 36 часов (1 час в неделю, 36 учебных недель). </w:t>
      </w:r>
    </w:p>
    <w:p w:rsidR="00E33D30" w:rsidRDefault="00E33D30" w:rsidP="00E33D30">
      <w:pPr>
        <w:spacing w:after="0" w:line="240" w:lineRule="auto"/>
        <w:ind w:firstLine="567"/>
        <w:rPr>
          <w:rFonts w:ascii="Times New Roman" w:hAnsi="Times New Roman" w:cs="Times New Roman"/>
          <w:sz w:val="28"/>
          <w:szCs w:val="28"/>
        </w:rPr>
      </w:pP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связи с особенностями вечернего обучения в каждом </w:t>
      </w:r>
    </w:p>
    <w:p w:rsidR="004472CE" w:rsidRPr="00E33D30" w:rsidRDefault="004472CE" w:rsidP="00E33D30">
      <w:pPr>
        <w:spacing w:after="0" w:line="240" w:lineRule="auto"/>
        <w:ind w:firstLine="567"/>
        <w:rPr>
          <w:rFonts w:ascii="Times New Roman" w:hAnsi="Times New Roman" w:cs="Times New Roman"/>
          <w:sz w:val="28"/>
          <w:szCs w:val="28"/>
        </w:rPr>
      </w:pPr>
      <w:proofErr w:type="gramStart"/>
      <w:r w:rsidRPr="00E33D30">
        <w:rPr>
          <w:rFonts w:ascii="Times New Roman" w:hAnsi="Times New Roman" w:cs="Times New Roman"/>
          <w:sz w:val="28"/>
          <w:szCs w:val="28"/>
        </w:rPr>
        <w:t>классе</w:t>
      </w:r>
      <w:proofErr w:type="gramEnd"/>
      <w:r w:rsidRPr="00E33D30">
        <w:rPr>
          <w:rFonts w:ascii="Times New Roman" w:hAnsi="Times New Roman" w:cs="Times New Roman"/>
          <w:sz w:val="28"/>
          <w:szCs w:val="28"/>
        </w:rPr>
        <w:t xml:space="preserve"> выделяется следующее количест</w:t>
      </w:r>
      <w:r w:rsidR="00650BB0" w:rsidRPr="00E33D30">
        <w:rPr>
          <w:rFonts w:ascii="Times New Roman" w:hAnsi="Times New Roman" w:cs="Times New Roman"/>
          <w:sz w:val="28"/>
          <w:szCs w:val="28"/>
        </w:rPr>
        <w:t xml:space="preserve">во часов для самостоятельного </w:t>
      </w:r>
      <w:r w:rsidRPr="00E33D30">
        <w:rPr>
          <w:rFonts w:ascii="Times New Roman" w:hAnsi="Times New Roman" w:cs="Times New Roman"/>
          <w:sz w:val="28"/>
          <w:szCs w:val="28"/>
        </w:rPr>
        <w:t xml:space="preserve">изучения: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9/10-м классе из 102 часов – 66.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 11-м классе из 102 часов – 66.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В 12-м классе из 102 часов – 66.</w:t>
      </w:r>
    </w:p>
    <w:p w:rsid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 </w:t>
      </w: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4472CE" w:rsidRPr="00E33D30" w:rsidRDefault="004472CE" w:rsidP="00E33D30">
      <w:pPr>
        <w:spacing w:after="0" w:line="240" w:lineRule="auto"/>
        <w:ind w:firstLine="567"/>
        <w:jc w:val="center"/>
        <w:rPr>
          <w:rFonts w:ascii="Times New Roman" w:hAnsi="Times New Roman" w:cs="Times New Roman"/>
          <w:b/>
          <w:sz w:val="28"/>
          <w:szCs w:val="28"/>
        </w:rPr>
      </w:pPr>
      <w:r w:rsidRPr="00E33D30">
        <w:rPr>
          <w:rFonts w:ascii="Times New Roman" w:hAnsi="Times New Roman" w:cs="Times New Roman"/>
          <w:b/>
          <w:sz w:val="28"/>
          <w:szCs w:val="28"/>
        </w:rPr>
        <w:t>ТЕМЫ, ВЫНЕСЕННЫЕ НА САМОСТОЯТЕЛЬНОЕ ИЗУЧЕНИЕ</w:t>
      </w:r>
    </w:p>
    <w:p w:rsidR="004472CE" w:rsidRPr="00E33D30" w:rsidRDefault="004472CE" w:rsidP="00E33D30">
      <w:pPr>
        <w:spacing w:after="0" w:line="240" w:lineRule="auto"/>
        <w:ind w:firstLine="567"/>
        <w:jc w:val="center"/>
        <w:rPr>
          <w:rFonts w:ascii="Times New Roman" w:hAnsi="Times New Roman" w:cs="Times New Roman"/>
          <w:b/>
          <w:i/>
          <w:sz w:val="28"/>
          <w:szCs w:val="28"/>
        </w:rPr>
      </w:pPr>
      <w:r w:rsidRPr="00E33D30">
        <w:rPr>
          <w:rFonts w:ascii="Times New Roman" w:hAnsi="Times New Roman" w:cs="Times New Roman"/>
          <w:b/>
          <w:i/>
          <w:sz w:val="28"/>
          <w:szCs w:val="28"/>
        </w:rPr>
        <w:t>9/10 КЛАСС</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 Как же понять этих загадочных иностранцев?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 Австралия, Великобритания, США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 Австралия.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4. Великобритания.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5. США.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6. Работа с текстом </w:t>
      </w:r>
      <w:proofErr w:type="spellStart"/>
      <w:r w:rsidRPr="00E33D30">
        <w:rPr>
          <w:rFonts w:ascii="Times New Roman" w:hAnsi="Times New Roman" w:cs="Times New Roman"/>
          <w:sz w:val="28"/>
          <w:szCs w:val="28"/>
        </w:rPr>
        <w:t>Maggie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from</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the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book</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The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Reunion</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by</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Joan</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Lingard</w:t>
      </w:r>
      <w:proofErr w:type="spellEnd"/>
      <w:r w:rsidRPr="00E33D30">
        <w:rPr>
          <w:rFonts w:ascii="Times New Roman" w:hAnsi="Times New Roman" w:cs="Times New Roman"/>
          <w:sz w:val="28"/>
          <w:szCs w:val="28"/>
        </w:rPr>
        <w:t xml:space="preserve"> </w:t>
      </w:r>
    </w:p>
    <w:p w:rsidR="004472CE" w:rsidRPr="00E33D30" w:rsidRDefault="004472CE" w:rsidP="00E33D30">
      <w:pPr>
        <w:spacing w:after="0" w:line="240" w:lineRule="auto"/>
        <w:ind w:firstLine="567"/>
        <w:rPr>
          <w:rFonts w:ascii="Times New Roman" w:hAnsi="Times New Roman" w:cs="Times New Roman"/>
          <w:sz w:val="28"/>
          <w:szCs w:val="28"/>
          <w:lang w:val="en-US"/>
        </w:rPr>
      </w:pPr>
      <w:r w:rsidRPr="00E33D30">
        <w:rPr>
          <w:rFonts w:ascii="Times New Roman" w:hAnsi="Times New Roman" w:cs="Times New Roman"/>
          <w:sz w:val="28"/>
          <w:szCs w:val="28"/>
          <w:lang w:val="en-US"/>
        </w:rPr>
        <w:t xml:space="preserve">7. </w:t>
      </w:r>
      <w:r w:rsidRPr="00E33D30">
        <w:rPr>
          <w:rFonts w:ascii="Times New Roman" w:hAnsi="Times New Roman" w:cs="Times New Roman"/>
          <w:sz w:val="28"/>
          <w:szCs w:val="28"/>
        </w:rPr>
        <w:t>Работа</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с</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отрывком</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из</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книги</w:t>
      </w:r>
      <w:r w:rsidRPr="00E33D30">
        <w:rPr>
          <w:rFonts w:ascii="Times New Roman" w:hAnsi="Times New Roman" w:cs="Times New Roman"/>
          <w:sz w:val="28"/>
          <w:szCs w:val="28"/>
          <w:lang w:val="en-US"/>
        </w:rPr>
        <w:t xml:space="preserve"> Back Home by Michelle </w:t>
      </w:r>
      <w:proofErr w:type="spellStart"/>
      <w:r w:rsidRPr="00E33D30">
        <w:rPr>
          <w:rFonts w:ascii="Times New Roman" w:hAnsi="Times New Roman" w:cs="Times New Roman"/>
          <w:sz w:val="28"/>
          <w:szCs w:val="28"/>
          <w:lang w:val="en-US"/>
        </w:rPr>
        <w:t>Magorian</w:t>
      </w:r>
      <w:proofErr w:type="spellEnd"/>
      <w:r w:rsidRPr="00E33D30">
        <w:rPr>
          <w:rFonts w:ascii="Times New Roman" w:hAnsi="Times New Roman" w:cs="Times New Roman"/>
          <w:sz w:val="28"/>
          <w:szCs w:val="28"/>
          <w:lang w:val="en-US"/>
        </w:rPr>
        <w:t xml:space="preserve">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8. Лучшее место для проживания. Жить заграницей – за и против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9. Различия в политической системе США, Британии и России.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10. Знаете ли вы что? История названий американских штатов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11. Права человека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12. Новая Зеландия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13. Каким должно быть идеальное государство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14. Политическая система Австралии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15. Политическая система Новой Зеландии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16. Молодое поколение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17. Как я отношусь к субкультурам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18. Подростки и клубы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19. Все ли подростки «трудные»?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20. Насколько подростки из России похожи на подростков других стран?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21. Какую музыку выбирает молодежь?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22. Моя любимая музыка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23. Поведение подростков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24. Субкультуры в России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25. Не думаю, что я могу с тобой пойти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26. Конфликты среди подростков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27. Молодежная организация моей мечты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28. </w:t>
      </w:r>
      <w:proofErr w:type="spellStart"/>
      <w:r w:rsidRPr="00E33D30">
        <w:rPr>
          <w:rFonts w:ascii="Times New Roman" w:hAnsi="Times New Roman" w:cs="Times New Roman"/>
          <w:sz w:val="28"/>
          <w:szCs w:val="28"/>
        </w:rPr>
        <w:t>Конвеция</w:t>
      </w:r>
      <w:proofErr w:type="spellEnd"/>
      <w:r w:rsidRPr="00E33D30">
        <w:rPr>
          <w:rFonts w:ascii="Times New Roman" w:hAnsi="Times New Roman" w:cs="Times New Roman"/>
          <w:sz w:val="28"/>
          <w:szCs w:val="28"/>
        </w:rPr>
        <w:t xml:space="preserve"> ООН по правам ребенка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29. Что я думаю о Конвенции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30. Молодые люди – старые проблемы </w:t>
      </w:r>
    </w:p>
    <w:p w:rsidR="004472CE" w:rsidRPr="00E33D30" w:rsidRDefault="004472CE" w:rsidP="00E33D30">
      <w:pPr>
        <w:spacing w:after="0" w:line="240" w:lineRule="auto"/>
        <w:ind w:firstLine="567"/>
        <w:jc w:val="center"/>
        <w:rPr>
          <w:rFonts w:ascii="Times New Roman" w:hAnsi="Times New Roman" w:cs="Times New Roman"/>
          <w:b/>
          <w:i/>
          <w:sz w:val="28"/>
          <w:szCs w:val="28"/>
        </w:rPr>
      </w:pPr>
      <w:r w:rsidRPr="00E33D30">
        <w:rPr>
          <w:rFonts w:ascii="Times New Roman" w:hAnsi="Times New Roman" w:cs="Times New Roman"/>
          <w:b/>
          <w:i/>
          <w:sz w:val="28"/>
          <w:szCs w:val="28"/>
        </w:rPr>
        <w:t>11 КЛАСС</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 Стану независимым!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 Как живут пенсионеры?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 Кто получает выгоду от выплат?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4. Живут ли люди твоей страны в государстве всеобщего благоденствия?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5. Проект «Идеальное государство»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6. Тайный дневник Адриана Мола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7. Какая восхитительная это была пьеса!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8. </w:t>
      </w:r>
      <w:proofErr w:type="spellStart"/>
      <w:r w:rsidRPr="00E33D30">
        <w:rPr>
          <w:rFonts w:ascii="Times New Roman" w:hAnsi="Times New Roman" w:cs="Times New Roman"/>
          <w:sz w:val="28"/>
          <w:szCs w:val="28"/>
        </w:rPr>
        <w:t>Пигмалион</w:t>
      </w:r>
      <w:proofErr w:type="spellEnd"/>
      <w:r w:rsidRPr="00E33D30">
        <w:rPr>
          <w:rFonts w:ascii="Times New Roman" w:hAnsi="Times New Roman" w:cs="Times New Roman"/>
          <w:sz w:val="28"/>
          <w:szCs w:val="28"/>
        </w:rPr>
        <w:t xml:space="preserve">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9. Завидные роли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10. Система кинонаград в США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11. Что вы об этом думаете?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12. Типичная история любви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13. Это то, что вам надо!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lastRenderedPageBreak/>
        <w:t xml:space="preserve">14. Жизнь </w:t>
      </w:r>
      <w:proofErr w:type="spellStart"/>
      <w:r w:rsidRPr="00E33D30">
        <w:rPr>
          <w:rFonts w:ascii="Times New Roman" w:hAnsi="Times New Roman" w:cs="Times New Roman"/>
          <w:sz w:val="28"/>
          <w:szCs w:val="28"/>
        </w:rPr>
        <w:t>high-tech</w:t>
      </w:r>
      <w:proofErr w:type="spellEnd"/>
      <w:r w:rsidRPr="00E33D30">
        <w:rPr>
          <w:rFonts w:ascii="Times New Roman" w:hAnsi="Times New Roman" w:cs="Times New Roman"/>
          <w:sz w:val="28"/>
          <w:szCs w:val="28"/>
        </w:rPr>
        <w:t xml:space="preserve">. За и против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15. Что может помочь в работе детектива?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16. Реши загадку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17. Интересные изобретения </w:t>
      </w:r>
    </w:p>
    <w:p w:rsidR="004472CE" w:rsidRPr="00E33D30" w:rsidRDefault="004472CE" w:rsidP="00E33D30">
      <w:pPr>
        <w:spacing w:after="0" w:line="240" w:lineRule="auto"/>
        <w:ind w:firstLine="567"/>
        <w:jc w:val="center"/>
        <w:rPr>
          <w:rFonts w:ascii="Times New Roman" w:hAnsi="Times New Roman" w:cs="Times New Roman"/>
          <w:b/>
          <w:i/>
          <w:sz w:val="28"/>
          <w:szCs w:val="28"/>
        </w:rPr>
      </w:pPr>
      <w:r w:rsidRPr="00E33D30">
        <w:rPr>
          <w:rFonts w:ascii="Times New Roman" w:hAnsi="Times New Roman" w:cs="Times New Roman"/>
          <w:b/>
          <w:i/>
          <w:sz w:val="28"/>
          <w:szCs w:val="28"/>
        </w:rPr>
        <w:t>12 КЛАСС</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 Как же понять этих загадочных иностранцев?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2. Австралия, Великобритания, США.</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 Австралия.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4. Великобритания.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5. США. Географическое положение. Влияние географического положения.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6. Работа с текстом </w:t>
      </w:r>
      <w:proofErr w:type="spellStart"/>
      <w:r w:rsidRPr="00E33D30">
        <w:rPr>
          <w:rFonts w:ascii="Times New Roman" w:hAnsi="Times New Roman" w:cs="Times New Roman"/>
          <w:sz w:val="28"/>
          <w:szCs w:val="28"/>
        </w:rPr>
        <w:t>Maggie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from</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the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book</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The</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Reunion</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by</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Joan</w:t>
      </w:r>
      <w:proofErr w:type="spellEnd"/>
      <w:r w:rsidRPr="00E33D30">
        <w:rPr>
          <w:rFonts w:ascii="Times New Roman" w:hAnsi="Times New Roman" w:cs="Times New Roman"/>
          <w:sz w:val="28"/>
          <w:szCs w:val="28"/>
        </w:rPr>
        <w:t xml:space="preserve"> </w:t>
      </w:r>
      <w:proofErr w:type="spellStart"/>
      <w:r w:rsidRPr="00E33D30">
        <w:rPr>
          <w:rFonts w:ascii="Times New Roman" w:hAnsi="Times New Roman" w:cs="Times New Roman"/>
          <w:sz w:val="28"/>
          <w:szCs w:val="28"/>
        </w:rPr>
        <w:t>Lingard</w:t>
      </w:r>
      <w:proofErr w:type="spellEnd"/>
      <w:r w:rsidRPr="00E33D30">
        <w:rPr>
          <w:rFonts w:ascii="Times New Roman" w:hAnsi="Times New Roman" w:cs="Times New Roman"/>
          <w:sz w:val="28"/>
          <w:szCs w:val="28"/>
        </w:rPr>
        <w:t xml:space="preserve"> </w:t>
      </w:r>
    </w:p>
    <w:p w:rsidR="004472CE" w:rsidRPr="00E33D30" w:rsidRDefault="004472CE" w:rsidP="00E33D30">
      <w:pPr>
        <w:spacing w:after="0" w:line="240" w:lineRule="auto"/>
        <w:ind w:firstLine="567"/>
        <w:rPr>
          <w:rFonts w:ascii="Times New Roman" w:hAnsi="Times New Roman" w:cs="Times New Roman"/>
          <w:sz w:val="28"/>
          <w:szCs w:val="28"/>
          <w:lang w:val="en-US"/>
        </w:rPr>
      </w:pPr>
      <w:r w:rsidRPr="00E33D30">
        <w:rPr>
          <w:rFonts w:ascii="Times New Roman" w:hAnsi="Times New Roman" w:cs="Times New Roman"/>
          <w:sz w:val="28"/>
          <w:szCs w:val="28"/>
          <w:lang w:val="en-US"/>
        </w:rPr>
        <w:t xml:space="preserve">7. </w:t>
      </w:r>
      <w:r w:rsidRPr="00E33D30">
        <w:rPr>
          <w:rFonts w:ascii="Times New Roman" w:hAnsi="Times New Roman" w:cs="Times New Roman"/>
          <w:sz w:val="28"/>
          <w:szCs w:val="28"/>
        </w:rPr>
        <w:t>Работа</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с</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отрывком</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из</w:t>
      </w:r>
      <w:r w:rsidRPr="00E33D30">
        <w:rPr>
          <w:rFonts w:ascii="Times New Roman" w:hAnsi="Times New Roman" w:cs="Times New Roman"/>
          <w:sz w:val="28"/>
          <w:szCs w:val="28"/>
          <w:lang w:val="en-US"/>
        </w:rPr>
        <w:t xml:space="preserve"> </w:t>
      </w:r>
      <w:r w:rsidRPr="00E33D30">
        <w:rPr>
          <w:rFonts w:ascii="Times New Roman" w:hAnsi="Times New Roman" w:cs="Times New Roman"/>
          <w:sz w:val="28"/>
          <w:szCs w:val="28"/>
        </w:rPr>
        <w:t>книги</w:t>
      </w:r>
      <w:r w:rsidRPr="00E33D30">
        <w:rPr>
          <w:rFonts w:ascii="Times New Roman" w:hAnsi="Times New Roman" w:cs="Times New Roman"/>
          <w:sz w:val="28"/>
          <w:szCs w:val="28"/>
          <w:lang w:val="en-US"/>
        </w:rPr>
        <w:t xml:space="preserve"> Back Home by Michelle </w:t>
      </w:r>
      <w:proofErr w:type="spellStart"/>
      <w:r w:rsidRPr="00E33D30">
        <w:rPr>
          <w:rFonts w:ascii="Times New Roman" w:hAnsi="Times New Roman" w:cs="Times New Roman"/>
          <w:sz w:val="28"/>
          <w:szCs w:val="28"/>
          <w:lang w:val="en-US"/>
        </w:rPr>
        <w:t>Magorian</w:t>
      </w:r>
      <w:proofErr w:type="spellEnd"/>
      <w:r w:rsidRPr="00E33D30">
        <w:rPr>
          <w:rFonts w:ascii="Times New Roman" w:hAnsi="Times New Roman" w:cs="Times New Roman"/>
          <w:sz w:val="28"/>
          <w:szCs w:val="28"/>
          <w:lang w:val="en-US"/>
        </w:rPr>
        <w:t xml:space="preserve">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8. Лучшее место для проживания. Жить заграницей – за и против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9. Различия в политической системе США, Британии и России.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10. Знаете ли вы что? История названий американских штатов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11. Новая Зеландия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12. Политическая система Австралии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13. Политическая система Новой Зеландии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14. </w:t>
      </w:r>
      <w:proofErr w:type="spellStart"/>
      <w:r w:rsidRPr="00E33D30">
        <w:rPr>
          <w:rFonts w:ascii="Times New Roman" w:hAnsi="Times New Roman" w:cs="Times New Roman"/>
          <w:sz w:val="28"/>
          <w:szCs w:val="28"/>
        </w:rPr>
        <w:t>Конвеция</w:t>
      </w:r>
      <w:proofErr w:type="spellEnd"/>
      <w:r w:rsidRPr="00E33D30">
        <w:rPr>
          <w:rFonts w:ascii="Times New Roman" w:hAnsi="Times New Roman" w:cs="Times New Roman"/>
          <w:sz w:val="28"/>
          <w:szCs w:val="28"/>
        </w:rPr>
        <w:t xml:space="preserve"> ООН по правам ребенка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15. Что я думаю о Конвенции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16. Молодые люди – старые проблемы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17. Какие льготы получают люди?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18. Забота о пожилых людях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19. Должны ли мы платить за медицинское обслуживание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20. Стану независимым!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21. Как живут пенсионеры?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22. Кто получает выгоду от выплат?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23. Живут ли люди твоей страны в государстве всеобщего благоденствия?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24. Проект «Идеальное государство»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25. Тайный дневник Адриана Мола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26. Какая восхитительная это была пьеса!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27. </w:t>
      </w:r>
      <w:proofErr w:type="spellStart"/>
      <w:r w:rsidRPr="00E33D30">
        <w:rPr>
          <w:rFonts w:ascii="Times New Roman" w:hAnsi="Times New Roman" w:cs="Times New Roman"/>
          <w:sz w:val="28"/>
          <w:szCs w:val="28"/>
        </w:rPr>
        <w:t>Пигмалион</w:t>
      </w:r>
      <w:proofErr w:type="spellEnd"/>
      <w:r w:rsidRPr="00E33D30">
        <w:rPr>
          <w:rFonts w:ascii="Times New Roman" w:hAnsi="Times New Roman" w:cs="Times New Roman"/>
          <w:sz w:val="28"/>
          <w:szCs w:val="28"/>
        </w:rPr>
        <w:t xml:space="preserve">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28. Завидные роли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29. Система кинонаград в США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30. Что вы об этом думаете?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31. Типичная история любви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32. Это то, что вам надо!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33. Жизнь </w:t>
      </w:r>
      <w:proofErr w:type="spellStart"/>
      <w:r w:rsidRPr="00E33D30">
        <w:rPr>
          <w:rFonts w:ascii="Times New Roman" w:hAnsi="Times New Roman" w:cs="Times New Roman"/>
          <w:sz w:val="28"/>
          <w:szCs w:val="28"/>
        </w:rPr>
        <w:t>high-tech</w:t>
      </w:r>
      <w:proofErr w:type="spellEnd"/>
      <w:r w:rsidRPr="00E33D30">
        <w:rPr>
          <w:rFonts w:ascii="Times New Roman" w:hAnsi="Times New Roman" w:cs="Times New Roman"/>
          <w:sz w:val="28"/>
          <w:szCs w:val="28"/>
        </w:rPr>
        <w:t xml:space="preserve">. За и против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34. Что может помочь в работе детектива?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35. Реши загадку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36. Интересные изобретения </w:t>
      </w: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E33D30" w:rsidRDefault="00E33D30" w:rsidP="00E33D30">
      <w:pPr>
        <w:spacing w:after="0" w:line="240" w:lineRule="auto"/>
        <w:ind w:firstLine="567"/>
        <w:rPr>
          <w:rFonts w:ascii="Times New Roman" w:hAnsi="Times New Roman" w:cs="Times New Roman"/>
          <w:sz w:val="28"/>
          <w:szCs w:val="28"/>
        </w:rPr>
      </w:pPr>
    </w:p>
    <w:p w:rsidR="004472CE" w:rsidRPr="00E33D30" w:rsidRDefault="004472CE" w:rsidP="00E33D30">
      <w:pPr>
        <w:spacing w:after="0" w:line="240" w:lineRule="auto"/>
        <w:ind w:firstLine="567"/>
        <w:jc w:val="center"/>
        <w:rPr>
          <w:rFonts w:ascii="Times New Roman" w:hAnsi="Times New Roman" w:cs="Times New Roman"/>
          <w:b/>
          <w:sz w:val="28"/>
          <w:szCs w:val="28"/>
        </w:rPr>
      </w:pPr>
      <w:r w:rsidRPr="00E33D30">
        <w:rPr>
          <w:rFonts w:ascii="Times New Roman" w:hAnsi="Times New Roman" w:cs="Times New Roman"/>
          <w:b/>
          <w:sz w:val="28"/>
          <w:szCs w:val="28"/>
        </w:rPr>
        <w:t>Зачёты</w:t>
      </w:r>
    </w:p>
    <w:p w:rsidR="004472CE" w:rsidRPr="00E33D30" w:rsidRDefault="004472CE" w:rsidP="00E33D30">
      <w:pPr>
        <w:spacing w:after="0" w:line="240" w:lineRule="auto"/>
        <w:ind w:firstLine="567"/>
        <w:rPr>
          <w:rFonts w:ascii="Times New Roman" w:hAnsi="Times New Roman" w:cs="Times New Roman"/>
          <w:b/>
          <w:i/>
          <w:sz w:val="28"/>
          <w:szCs w:val="28"/>
        </w:rPr>
      </w:pPr>
      <w:r w:rsidRPr="00E33D30">
        <w:rPr>
          <w:rFonts w:ascii="Times New Roman" w:hAnsi="Times New Roman" w:cs="Times New Roman"/>
          <w:b/>
          <w:i/>
          <w:sz w:val="28"/>
          <w:szCs w:val="28"/>
        </w:rPr>
        <w:t>9 класс</w:t>
      </w:r>
    </w:p>
    <w:p w:rsidR="004472CE" w:rsidRPr="00E33D30" w:rsidRDefault="004472CE" w:rsidP="00E33D30">
      <w:pPr>
        <w:pStyle w:val="a6"/>
        <w:numPr>
          <w:ilvl w:val="0"/>
          <w:numId w:val="155"/>
        </w:num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Выбор профессии.</w:t>
      </w:r>
    </w:p>
    <w:p w:rsidR="004472CE" w:rsidRPr="00E33D30" w:rsidRDefault="004472CE" w:rsidP="00E33D30">
      <w:pPr>
        <w:pStyle w:val="a6"/>
        <w:numPr>
          <w:ilvl w:val="0"/>
          <w:numId w:val="155"/>
        </w:num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Модальные глаголы.</w:t>
      </w:r>
    </w:p>
    <w:p w:rsidR="004472CE" w:rsidRPr="00E33D30" w:rsidRDefault="004472CE" w:rsidP="00E33D30">
      <w:pPr>
        <w:spacing w:after="0" w:line="240" w:lineRule="auto"/>
        <w:ind w:firstLine="567"/>
        <w:rPr>
          <w:rFonts w:ascii="Times New Roman" w:hAnsi="Times New Roman" w:cs="Times New Roman"/>
          <w:b/>
          <w:i/>
          <w:sz w:val="28"/>
          <w:szCs w:val="28"/>
        </w:rPr>
      </w:pPr>
      <w:r w:rsidRPr="00E33D30">
        <w:rPr>
          <w:rFonts w:ascii="Times New Roman" w:hAnsi="Times New Roman" w:cs="Times New Roman"/>
          <w:b/>
          <w:i/>
          <w:sz w:val="28"/>
          <w:szCs w:val="28"/>
        </w:rPr>
        <w:t xml:space="preserve">10 класс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 Политические системы (Россия, США, Великобритания). </w:t>
      </w:r>
    </w:p>
    <w:p w:rsidR="004472CE" w:rsidRPr="00E33D30" w:rsidRDefault="004472CE" w:rsidP="00E33D30">
      <w:pPr>
        <w:spacing w:after="0" w:line="240" w:lineRule="auto"/>
        <w:ind w:firstLine="567"/>
        <w:rPr>
          <w:rFonts w:ascii="Times New Roman" w:hAnsi="Times New Roman" w:cs="Times New Roman"/>
          <w:sz w:val="28"/>
          <w:szCs w:val="28"/>
          <w:lang w:val="en-US"/>
        </w:rPr>
      </w:pPr>
      <w:r w:rsidRPr="00E33D30">
        <w:rPr>
          <w:rFonts w:ascii="Times New Roman" w:hAnsi="Times New Roman" w:cs="Times New Roman"/>
          <w:sz w:val="28"/>
          <w:szCs w:val="28"/>
        </w:rPr>
        <w:t>2. Виды вопросов.</w:t>
      </w:r>
      <w:r w:rsidRPr="00E33D30">
        <w:rPr>
          <w:rFonts w:ascii="Times New Roman" w:hAnsi="Times New Roman" w:cs="Times New Roman"/>
          <w:sz w:val="28"/>
          <w:szCs w:val="28"/>
          <w:lang w:val="en-US"/>
        </w:rPr>
        <w:t xml:space="preserve"> </w:t>
      </w:r>
    </w:p>
    <w:p w:rsidR="004472CE" w:rsidRPr="009454E2" w:rsidRDefault="004472CE" w:rsidP="00E33D30">
      <w:pPr>
        <w:spacing w:after="0" w:line="240" w:lineRule="auto"/>
        <w:ind w:firstLine="567"/>
        <w:rPr>
          <w:rFonts w:ascii="Times New Roman" w:hAnsi="Times New Roman" w:cs="Times New Roman"/>
          <w:b/>
          <w:i/>
          <w:sz w:val="28"/>
          <w:szCs w:val="28"/>
          <w:lang w:val="en-US"/>
        </w:rPr>
      </w:pPr>
      <w:r w:rsidRPr="009454E2">
        <w:rPr>
          <w:rFonts w:ascii="Times New Roman" w:hAnsi="Times New Roman" w:cs="Times New Roman"/>
          <w:b/>
          <w:i/>
          <w:sz w:val="28"/>
          <w:szCs w:val="28"/>
          <w:lang w:val="en-US"/>
        </w:rPr>
        <w:t xml:space="preserve">11 </w:t>
      </w:r>
      <w:r w:rsidRPr="009454E2">
        <w:rPr>
          <w:rFonts w:ascii="Times New Roman" w:hAnsi="Times New Roman" w:cs="Times New Roman"/>
          <w:b/>
          <w:i/>
          <w:sz w:val="28"/>
          <w:szCs w:val="28"/>
        </w:rPr>
        <w:t>класс</w:t>
      </w:r>
      <w:r w:rsidRPr="009454E2">
        <w:rPr>
          <w:rFonts w:ascii="Times New Roman" w:hAnsi="Times New Roman" w:cs="Times New Roman"/>
          <w:b/>
          <w:i/>
          <w:sz w:val="28"/>
          <w:szCs w:val="28"/>
          <w:lang w:val="en-US"/>
        </w:rPr>
        <w:t xml:space="preserve"> </w:t>
      </w:r>
    </w:p>
    <w:p w:rsidR="004472CE" w:rsidRPr="00E33D30" w:rsidRDefault="004472CE" w:rsidP="00E33D30">
      <w:pPr>
        <w:pStyle w:val="a6"/>
        <w:numPr>
          <w:ilvl w:val="0"/>
          <w:numId w:val="156"/>
        </w:num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Кино и театр</w:t>
      </w:r>
    </w:p>
    <w:p w:rsidR="004472CE" w:rsidRPr="00E33D30" w:rsidRDefault="008474A8" w:rsidP="00E33D30">
      <w:pPr>
        <w:pStyle w:val="a6"/>
        <w:numPr>
          <w:ilvl w:val="0"/>
          <w:numId w:val="156"/>
        </w:num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Времена группы </w:t>
      </w:r>
      <w:r w:rsidRPr="00E33D30">
        <w:rPr>
          <w:rFonts w:ascii="Times New Roman" w:hAnsi="Times New Roman" w:cs="Times New Roman"/>
          <w:sz w:val="28"/>
          <w:szCs w:val="28"/>
          <w:lang w:val="en-US"/>
        </w:rPr>
        <w:t>Perfect</w:t>
      </w:r>
    </w:p>
    <w:p w:rsidR="004472CE" w:rsidRPr="00E33D30" w:rsidRDefault="004472CE" w:rsidP="00E33D30">
      <w:pPr>
        <w:spacing w:after="0" w:line="240" w:lineRule="auto"/>
        <w:ind w:firstLine="567"/>
        <w:rPr>
          <w:rFonts w:ascii="Times New Roman" w:hAnsi="Times New Roman" w:cs="Times New Roman"/>
          <w:b/>
          <w:i/>
          <w:sz w:val="28"/>
          <w:szCs w:val="28"/>
        </w:rPr>
      </w:pPr>
      <w:r w:rsidRPr="00E33D30">
        <w:rPr>
          <w:rFonts w:ascii="Times New Roman" w:hAnsi="Times New Roman" w:cs="Times New Roman"/>
          <w:b/>
          <w:i/>
          <w:sz w:val="28"/>
          <w:szCs w:val="28"/>
        </w:rPr>
        <w:t xml:space="preserve">12 класс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1. </w:t>
      </w:r>
      <w:r w:rsidR="008474A8" w:rsidRPr="00E33D30">
        <w:rPr>
          <w:rFonts w:ascii="Times New Roman" w:hAnsi="Times New Roman" w:cs="Times New Roman"/>
          <w:sz w:val="28"/>
          <w:szCs w:val="28"/>
        </w:rPr>
        <w:t>Изобретения.</w:t>
      </w:r>
      <w:r w:rsidRPr="00E33D30">
        <w:rPr>
          <w:rFonts w:ascii="Times New Roman" w:hAnsi="Times New Roman" w:cs="Times New Roman"/>
          <w:sz w:val="28"/>
          <w:szCs w:val="28"/>
        </w:rPr>
        <w:t xml:space="preserve"> </w:t>
      </w:r>
    </w:p>
    <w:p w:rsidR="004472CE" w:rsidRPr="00E33D30" w:rsidRDefault="004472CE" w:rsidP="00E33D30">
      <w:pPr>
        <w:spacing w:after="0" w:line="240" w:lineRule="auto"/>
        <w:ind w:firstLine="567"/>
        <w:rPr>
          <w:rFonts w:ascii="Times New Roman" w:hAnsi="Times New Roman" w:cs="Times New Roman"/>
          <w:sz w:val="28"/>
          <w:szCs w:val="28"/>
        </w:rPr>
      </w:pPr>
      <w:r w:rsidRPr="00E33D30">
        <w:rPr>
          <w:rFonts w:ascii="Times New Roman" w:hAnsi="Times New Roman" w:cs="Times New Roman"/>
          <w:sz w:val="28"/>
          <w:szCs w:val="28"/>
        </w:rPr>
        <w:t xml:space="preserve">2. </w:t>
      </w:r>
      <w:r w:rsidR="008474A8" w:rsidRPr="00E33D30">
        <w:rPr>
          <w:rFonts w:ascii="Times New Roman" w:hAnsi="Times New Roman" w:cs="Times New Roman"/>
          <w:sz w:val="28"/>
          <w:szCs w:val="28"/>
        </w:rPr>
        <w:t>Активный залог.</w:t>
      </w:r>
      <w:r w:rsidRPr="00E33D30">
        <w:rPr>
          <w:rFonts w:ascii="Times New Roman" w:hAnsi="Times New Roman" w:cs="Times New Roman"/>
          <w:sz w:val="28"/>
          <w:szCs w:val="28"/>
        </w:rPr>
        <w:t xml:space="preserve"> Пассивный залог </w:t>
      </w:r>
    </w:p>
    <w:p w:rsidR="00E33D30" w:rsidRDefault="00E33D30" w:rsidP="00E33D30">
      <w:pPr>
        <w:spacing w:after="0" w:line="240" w:lineRule="auto"/>
        <w:ind w:firstLine="567"/>
        <w:rPr>
          <w:rFonts w:ascii="Times New Roman" w:eastAsia="Times New Roman" w:hAnsi="Times New Roman" w:cs="Times New Roman"/>
          <w:color w:val="000000"/>
          <w:sz w:val="28"/>
          <w:szCs w:val="28"/>
          <w:lang w:eastAsia="ru-RU"/>
        </w:rPr>
      </w:pPr>
    </w:p>
    <w:p w:rsidR="00E33D30" w:rsidRDefault="00375E05" w:rsidP="00E33D30">
      <w:pPr>
        <w:spacing w:after="0" w:line="240" w:lineRule="auto"/>
        <w:ind w:firstLine="567"/>
        <w:rPr>
          <w:rFonts w:ascii="Times New Roman" w:hAnsi="Times New Roman" w:cs="Times New Roman"/>
          <w:sz w:val="28"/>
          <w:szCs w:val="28"/>
        </w:rPr>
      </w:pPr>
      <w:proofErr w:type="gramStart"/>
      <w:r w:rsidRPr="00E33D30">
        <w:rPr>
          <w:rFonts w:ascii="Times New Roman" w:eastAsia="Times New Roman" w:hAnsi="Times New Roman" w:cs="Times New Roman"/>
          <w:color w:val="000000"/>
          <w:sz w:val="28"/>
          <w:szCs w:val="28"/>
          <w:lang w:eastAsia="ru-RU"/>
        </w:rPr>
        <w:t>Обучение иностранному языку в вечерней школе в условиях ограниченного внешкольного времени у учащихся групп экстерната происходит, прежде всего, на групповых и индивидуальных консультациях, а также за счет самостоятельного изучения материала, состоящего из выполнения разно</w:t>
      </w:r>
      <w:r w:rsidRPr="00E33D30">
        <w:rPr>
          <w:rFonts w:ascii="Times New Roman" w:eastAsia="Times New Roman" w:hAnsi="Times New Roman" w:cs="Times New Roman"/>
          <w:color w:val="000000"/>
          <w:sz w:val="28"/>
          <w:szCs w:val="28"/>
          <w:lang w:eastAsia="ru-RU"/>
        </w:rPr>
        <w:softHyphen/>
        <w:t>образных устных и письменных упражнений на иностранном языке, что проверяется во время сдачи зачета в виде дополнительных вопросов.</w:t>
      </w:r>
      <w:proofErr w:type="gramEnd"/>
    </w:p>
    <w:p w:rsidR="00E33D30" w:rsidRDefault="00375E05" w:rsidP="00E33D30">
      <w:pPr>
        <w:spacing w:after="0" w:line="240" w:lineRule="auto"/>
        <w:ind w:firstLine="567"/>
        <w:rPr>
          <w:rFonts w:ascii="Times New Roman" w:hAnsi="Times New Roman" w:cs="Times New Roman"/>
          <w:sz w:val="28"/>
          <w:szCs w:val="28"/>
        </w:rPr>
      </w:pPr>
      <w:r w:rsidRPr="00E33D30">
        <w:rPr>
          <w:rFonts w:ascii="Times New Roman" w:eastAsia="Times New Roman" w:hAnsi="Times New Roman" w:cs="Times New Roman"/>
          <w:color w:val="000000"/>
          <w:sz w:val="28"/>
          <w:szCs w:val="28"/>
          <w:lang w:eastAsia="ru-RU"/>
        </w:rPr>
        <w:t>В целях интенсификации учебного процесса при дифференцированном подходе к каждому учащемуся широко используются наглядные дидактические материалы, игры.</w:t>
      </w:r>
    </w:p>
    <w:p w:rsidR="00E33D30" w:rsidRDefault="00375E05" w:rsidP="00E33D30">
      <w:pPr>
        <w:spacing w:after="0" w:line="240" w:lineRule="auto"/>
        <w:ind w:firstLine="567"/>
        <w:rPr>
          <w:rFonts w:ascii="Times New Roman" w:hAnsi="Times New Roman" w:cs="Times New Roman"/>
          <w:sz w:val="28"/>
          <w:szCs w:val="28"/>
        </w:rPr>
      </w:pPr>
      <w:r w:rsidRPr="00E33D30">
        <w:rPr>
          <w:rFonts w:ascii="Times New Roman" w:eastAsia="Times New Roman" w:hAnsi="Times New Roman" w:cs="Times New Roman"/>
          <w:color w:val="000000"/>
          <w:sz w:val="28"/>
          <w:szCs w:val="28"/>
          <w:lang w:eastAsia="ru-RU"/>
        </w:rPr>
        <w:t>Организация учебного процесса имеет ярко выраженную речевую направленность: применение приемов и методов, активизирующих мыслительную деятельность учащихся и развивающих их память и внимание; установление рационального соотношения между различными видами речевой деятельности (устной речью, чтением и письмом) в зависимости от характера учебного материала и решаемых задач; максималь</w:t>
      </w:r>
      <w:r w:rsidRPr="00E33D30">
        <w:rPr>
          <w:rFonts w:ascii="Times New Roman" w:eastAsia="Times New Roman" w:hAnsi="Times New Roman" w:cs="Times New Roman"/>
          <w:color w:val="000000"/>
          <w:sz w:val="28"/>
          <w:szCs w:val="28"/>
          <w:lang w:eastAsia="ru-RU"/>
        </w:rPr>
        <w:softHyphen/>
        <w:t>ное использование различных видов дидактических материалов.</w:t>
      </w:r>
    </w:p>
    <w:p w:rsidR="00E33D30" w:rsidRDefault="00375E05" w:rsidP="00E33D30">
      <w:pPr>
        <w:spacing w:after="0" w:line="240" w:lineRule="auto"/>
        <w:ind w:firstLine="567"/>
        <w:rPr>
          <w:rFonts w:ascii="Times New Roman" w:hAnsi="Times New Roman" w:cs="Times New Roman"/>
          <w:sz w:val="28"/>
          <w:szCs w:val="28"/>
        </w:rPr>
      </w:pPr>
      <w:proofErr w:type="gramStart"/>
      <w:r w:rsidRPr="00E33D30">
        <w:rPr>
          <w:rFonts w:ascii="Times New Roman" w:eastAsia="Times New Roman" w:hAnsi="Times New Roman" w:cs="Times New Roman"/>
          <w:color w:val="000000"/>
          <w:sz w:val="28"/>
          <w:szCs w:val="28"/>
          <w:lang w:eastAsia="ru-RU"/>
        </w:rPr>
        <w:t>Методы</w:t>
      </w:r>
      <w:proofErr w:type="gramEnd"/>
      <w:r w:rsidRPr="00E33D30">
        <w:rPr>
          <w:rFonts w:ascii="Times New Roman" w:eastAsia="Times New Roman" w:hAnsi="Times New Roman" w:cs="Times New Roman"/>
          <w:color w:val="000000"/>
          <w:sz w:val="28"/>
          <w:szCs w:val="28"/>
          <w:lang w:eastAsia="ru-RU"/>
        </w:rPr>
        <w:t xml:space="preserve"> применяемые при изучении модуля: выделение основной мысли текста, составление вопросов к тексту и ответов на них, выполнение тестовых заданий для проверки понимания, работа над лексикой, заполнение пропусков, составление диаграмм – опорных конспектов, </w:t>
      </w:r>
      <w:proofErr w:type="spellStart"/>
      <w:r w:rsidRPr="00E33D30">
        <w:rPr>
          <w:rFonts w:ascii="Times New Roman" w:eastAsia="Times New Roman" w:hAnsi="Times New Roman" w:cs="Times New Roman"/>
          <w:color w:val="000000"/>
          <w:sz w:val="28"/>
          <w:szCs w:val="28"/>
          <w:lang w:eastAsia="ru-RU"/>
        </w:rPr>
        <w:t>аудирование</w:t>
      </w:r>
      <w:proofErr w:type="spellEnd"/>
      <w:r w:rsidRPr="00E33D30">
        <w:rPr>
          <w:rFonts w:ascii="Times New Roman" w:eastAsia="Times New Roman" w:hAnsi="Times New Roman" w:cs="Times New Roman"/>
          <w:color w:val="000000"/>
          <w:sz w:val="28"/>
          <w:szCs w:val="28"/>
          <w:lang w:eastAsia="ru-RU"/>
        </w:rPr>
        <w:t>, работа со словарем, составление диалогов, монологических высказываний, групповая работа.</w:t>
      </w:r>
    </w:p>
    <w:p w:rsidR="00375E05" w:rsidRPr="00E33D30" w:rsidRDefault="00375E05" w:rsidP="00E33D30">
      <w:pPr>
        <w:spacing w:after="0" w:line="240" w:lineRule="auto"/>
        <w:ind w:firstLine="567"/>
        <w:rPr>
          <w:rFonts w:ascii="Times New Roman" w:hAnsi="Times New Roman" w:cs="Times New Roman"/>
          <w:sz w:val="28"/>
          <w:szCs w:val="28"/>
        </w:rPr>
      </w:pPr>
      <w:r w:rsidRPr="00E33D30">
        <w:rPr>
          <w:rFonts w:ascii="Times New Roman" w:eastAsia="Times New Roman" w:hAnsi="Times New Roman" w:cs="Times New Roman"/>
          <w:color w:val="000000"/>
          <w:sz w:val="28"/>
          <w:szCs w:val="28"/>
          <w:lang w:eastAsia="ru-RU"/>
        </w:rPr>
        <w:t>Обучение иностранным языкам в вечерней (сменной) школе направлено на комплексную реализацию практической, воспита</w:t>
      </w:r>
      <w:r w:rsidRPr="00E33D30">
        <w:rPr>
          <w:rFonts w:ascii="Times New Roman" w:eastAsia="Times New Roman" w:hAnsi="Times New Roman" w:cs="Times New Roman"/>
          <w:color w:val="000000"/>
          <w:sz w:val="28"/>
          <w:szCs w:val="28"/>
          <w:lang w:eastAsia="ru-RU"/>
        </w:rPr>
        <w:softHyphen/>
        <w:t>тельной, образовательной и развивающей целей.</w:t>
      </w:r>
    </w:p>
    <w:p w:rsidR="00E33D30" w:rsidRDefault="00E33D30"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Воспитательная: </w:t>
      </w:r>
    </w:p>
    <w:p w:rsidR="00375E05" w:rsidRPr="00E33D30" w:rsidRDefault="00375E05" w:rsidP="00E33D30">
      <w:pPr>
        <w:pStyle w:val="a6"/>
        <w:numPr>
          <w:ilvl w:val="0"/>
          <w:numId w:val="157"/>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формирование уважения к языку и культуре носителей языка; </w:t>
      </w:r>
    </w:p>
    <w:p w:rsidR="00E33D30" w:rsidRDefault="00375E05" w:rsidP="00E33D30">
      <w:pPr>
        <w:pStyle w:val="a6"/>
        <w:numPr>
          <w:ilvl w:val="0"/>
          <w:numId w:val="157"/>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воспитание коммуникативно-речевого такта, коммуникабельности в общении со сверстниками и взрослыми; </w:t>
      </w:r>
    </w:p>
    <w:p w:rsidR="00E33D30" w:rsidRDefault="00375E05" w:rsidP="00E33D30">
      <w:pPr>
        <w:pStyle w:val="a6"/>
        <w:numPr>
          <w:ilvl w:val="0"/>
          <w:numId w:val="157"/>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воспитание активности в решении коммуникативных и познавательно-поисковых задач; </w:t>
      </w:r>
    </w:p>
    <w:p w:rsidR="00375E05" w:rsidRPr="00E33D30" w:rsidRDefault="00375E05" w:rsidP="00E33D30">
      <w:pPr>
        <w:pStyle w:val="a6"/>
        <w:numPr>
          <w:ilvl w:val="0"/>
          <w:numId w:val="157"/>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приобщение к самостоятельному выполнению заданий, работе со справочной литературой, зарубежными источниками информации. </w:t>
      </w:r>
    </w:p>
    <w:p w:rsidR="00E33D30" w:rsidRDefault="00375E05" w:rsidP="00E33D30">
      <w:pPr>
        <w:spacing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lastRenderedPageBreak/>
        <w:br/>
      </w:r>
      <w:r w:rsidRPr="00E33D30">
        <w:rPr>
          <w:rFonts w:ascii="Times New Roman" w:eastAsia="Times New Roman" w:hAnsi="Times New Roman" w:cs="Times New Roman"/>
          <w:color w:val="000000"/>
          <w:sz w:val="28"/>
          <w:szCs w:val="28"/>
          <w:shd w:val="clear" w:color="auto" w:fill="FFFFFF"/>
          <w:lang w:eastAsia="ru-RU"/>
        </w:rPr>
        <w:t>Образовательная:</w:t>
      </w:r>
      <w:r w:rsidRPr="00E33D30">
        <w:rPr>
          <w:rFonts w:ascii="Times New Roman" w:eastAsia="Times New Roman" w:hAnsi="Times New Roman" w:cs="Times New Roman"/>
          <w:color w:val="000000"/>
          <w:sz w:val="28"/>
          <w:szCs w:val="28"/>
          <w:lang w:eastAsia="ru-RU"/>
        </w:rPr>
        <w:t> </w:t>
      </w:r>
    </w:p>
    <w:p w:rsidR="00E33D30" w:rsidRPr="00E33D30" w:rsidRDefault="00375E05" w:rsidP="00E33D30">
      <w:pPr>
        <w:pStyle w:val="a6"/>
        <w:numPr>
          <w:ilvl w:val="0"/>
          <w:numId w:val="158"/>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ознакомление со стилем и образом жизни зарубежных сверстни</w:t>
      </w:r>
      <w:r w:rsidRPr="00E33D30">
        <w:rPr>
          <w:rFonts w:ascii="Times New Roman" w:eastAsia="Times New Roman" w:hAnsi="Times New Roman" w:cs="Times New Roman"/>
          <w:color w:val="000000"/>
          <w:sz w:val="28"/>
          <w:szCs w:val="28"/>
          <w:lang w:eastAsia="ru-RU"/>
        </w:rPr>
        <w:softHyphen/>
        <w:t>ков; </w:t>
      </w:r>
    </w:p>
    <w:p w:rsidR="00E33D30" w:rsidRPr="00E33D30" w:rsidRDefault="00375E05" w:rsidP="00E33D30">
      <w:pPr>
        <w:pStyle w:val="a6"/>
        <w:numPr>
          <w:ilvl w:val="0"/>
          <w:numId w:val="158"/>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формирование готовности к осмыслению социокультурных осо</w:t>
      </w:r>
      <w:r w:rsidRPr="00E33D30">
        <w:rPr>
          <w:rFonts w:ascii="Times New Roman" w:eastAsia="Times New Roman" w:hAnsi="Times New Roman" w:cs="Times New Roman"/>
          <w:color w:val="000000"/>
          <w:sz w:val="28"/>
          <w:szCs w:val="28"/>
          <w:lang w:eastAsia="ru-RU"/>
        </w:rPr>
        <w:softHyphen/>
        <w:t>бенностей страны изучаемого языка; </w:t>
      </w:r>
    </w:p>
    <w:p w:rsidR="00E33D30" w:rsidRPr="00E33D30" w:rsidRDefault="00375E05" w:rsidP="00E33D30">
      <w:pPr>
        <w:pStyle w:val="a6"/>
        <w:numPr>
          <w:ilvl w:val="0"/>
          <w:numId w:val="158"/>
        </w:numPr>
        <w:spacing w:after="0" w:line="240" w:lineRule="auto"/>
        <w:rPr>
          <w:rFonts w:ascii="Times New Roman" w:eastAsia="Times New Roman" w:hAnsi="Times New Roman" w:cs="Times New Roman"/>
          <w:sz w:val="28"/>
          <w:szCs w:val="28"/>
          <w:lang w:eastAsia="ru-RU"/>
        </w:rPr>
      </w:pPr>
      <w:proofErr w:type="spellStart"/>
      <w:r w:rsidRPr="00E33D30">
        <w:rPr>
          <w:rFonts w:ascii="Times New Roman" w:eastAsia="Times New Roman" w:hAnsi="Times New Roman" w:cs="Times New Roman"/>
          <w:color w:val="000000"/>
          <w:sz w:val="28"/>
          <w:szCs w:val="28"/>
          <w:lang w:eastAsia="ru-RU"/>
        </w:rPr>
        <w:t>культуроведческое</w:t>
      </w:r>
      <w:proofErr w:type="spellEnd"/>
      <w:r w:rsidRPr="00E33D30">
        <w:rPr>
          <w:rFonts w:ascii="Times New Roman" w:eastAsia="Times New Roman" w:hAnsi="Times New Roman" w:cs="Times New Roman"/>
          <w:color w:val="000000"/>
          <w:sz w:val="28"/>
          <w:szCs w:val="28"/>
          <w:lang w:eastAsia="ru-RU"/>
        </w:rPr>
        <w:t xml:space="preserve"> обогащение за счет сведений о культурных цен</w:t>
      </w:r>
      <w:r w:rsidRPr="00E33D30">
        <w:rPr>
          <w:rFonts w:ascii="Times New Roman" w:eastAsia="Times New Roman" w:hAnsi="Times New Roman" w:cs="Times New Roman"/>
          <w:color w:val="000000"/>
          <w:sz w:val="28"/>
          <w:szCs w:val="28"/>
          <w:lang w:eastAsia="ru-RU"/>
        </w:rPr>
        <w:softHyphen/>
        <w:t>ностях и культурной жизни народов стран изучаемого языка; </w:t>
      </w:r>
    </w:p>
    <w:p w:rsidR="00375E05" w:rsidRPr="00E33D30" w:rsidRDefault="00375E05" w:rsidP="00E33D30">
      <w:pPr>
        <w:pStyle w:val="a6"/>
        <w:numPr>
          <w:ilvl w:val="0"/>
          <w:numId w:val="158"/>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приобщение к активному участию в диалоге культур. </w:t>
      </w:r>
    </w:p>
    <w:p w:rsidR="00E33D30" w:rsidRDefault="00375E05" w:rsidP="00E33D30">
      <w:pPr>
        <w:spacing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shd w:val="clear" w:color="auto" w:fill="FFFFFF"/>
          <w:lang w:eastAsia="ru-RU"/>
        </w:rPr>
        <w:t>Развивающая:</w:t>
      </w:r>
      <w:r w:rsidRPr="00E33D30">
        <w:rPr>
          <w:rFonts w:ascii="Times New Roman" w:eastAsia="Times New Roman" w:hAnsi="Times New Roman" w:cs="Times New Roman"/>
          <w:color w:val="000000"/>
          <w:sz w:val="28"/>
          <w:szCs w:val="28"/>
          <w:lang w:eastAsia="ru-RU"/>
        </w:rPr>
        <w:t> </w:t>
      </w:r>
    </w:p>
    <w:p w:rsidR="00E33D30" w:rsidRPr="00E33D30" w:rsidRDefault="00375E05" w:rsidP="00E33D30">
      <w:pPr>
        <w:pStyle w:val="a6"/>
        <w:numPr>
          <w:ilvl w:val="0"/>
          <w:numId w:val="159"/>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развитие языковых способностей и устойчивого интереса к изу</w:t>
      </w:r>
      <w:r w:rsidRPr="00E33D30">
        <w:rPr>
          <w:rFonts w:ascii="Times New Roman" w:eastAsia="Times New Roman" w:hAnsi="Times New Roman" w:cs="Times New Roman"/>
          <w:color w:val="000000"/>
          <w:sz w:val="28"/>
          <w:szCs w:val="28"/>
          <w:lang w:eastAsia="ru-RU"/>
        </w:rPr>
        <w:softHyphen/>
        <w:t>чению немецкого языка; </w:t>
      </w:r>
    </w:p>
    <w:p w:rsidR="00E33D30" w:rsidRPr="00E33D30" w:rsidRDefault="00375E05" w:rsidP="00E33D30">
      <w:pPr>
        <w:pStyle w:val="a6"/>
        <w:numPr>
          <w:ilvl w:val="0"/>
          <w:numId w:val="159"/>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развитие потребности в самообразовании; </w:t>
      </w:r>
    </w:p>
    <w:p w:rsidR="00E33D30" w:rsidRPr="00E33D30" w:rsidRDefault="00375E05" w:rsidP="00E33D30">
      <w:pPr>
        <w:pStyle w:val="a6"/>
        <w:numPr>
          <w:ilvl w:val="0"/>
          <w:numId w:val="159"/>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развитие интеллектуальных способностей (память, мышление, во</w:t>
      </w:r>
      <w:r w:rsidRPr="00E33D30">
        <w:rPr>
          <w:rFonts w:ascii="Times New Roman" w:eastAsia="Times New Roman" w:hAnsi="Times New Roman" w:cs="Times New Roman"/>
          <w:color w:val="000000"/>
          <w:sz w:val="28"/>
          <w:szCs w:val="28"/>
          <w:lang w:eastAsia="ru-RU"/>
        </w:rPr>
        <w:softHyphen/>
        <w:t>ля, эмоции и т.д.); </w:t>
      </w:r>
    </w:p>
    <w:p w:rsidR="00375E05" w:rsidRPr="00E33D30" w:rsidRDefault="00375E05" w:rsidP="00E33D30">
      <w:pPr>
        <w:pStyle w:val="a6"/>
        <w:numPr>
          <w:ilvl w:val="0"/>
          <w:numId w:val="159"/>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 xml:space="preserve">развитие </w:t>
      </w:r>
      <w:proofErr w:type="spellStart"/>
      <w:r w:rsidRPr="00E33D30">
        <w:rPr>
          <w:rFonts w:ascii="Times New Roman" w:eastAsia="Times New Roman" w:hAnsi="Times New Roman" w:cs="Times New Roman"/>
          <w:color w:val="000000"/>
          <w:sz w:val="28"/>
          <w:szCs w:val="28"/>
          <w:lang w:eastAsia="ru-RU"/>
        </w:rPr>
        <w:t>общеучебных</w:t>
      </w:r>
      <w:proofErr w:type="spellEnd"/>
      <w:r w:rsidRPr="00E33D30">
        <w:rPr>
          <w:rFonts w:ascii="Times New Roman" w:eastAsia="Times New Roman" w:hAnsi="Times New Roman" w:cs="Times New Roman"/>
          <w:color w:val="000000"/>
          <w:sz w:val="28"/>
          <w:szCs w:val="28"/>
          <w:lang w:eastAsia="ru-RU"/>
        </w:rPr>
        <w:t xml:space="preserve"> умений (работа с учебником, сборником упражнений, книгой для чтения, справочной литературой, словарем). </w:t>
      </w:r>
    </w:p>
    <w:p w:rsidR="00E33D30" w:rsidRDefault="00375E05" w:rsidP="00E33D30">
      <w:pPr>
        <w:spacing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shd w:val="clear" w:color="auto" w:fill="FFFFFF"/>
          <w:lang w:eastAsia="ru-RU"/>
        </w:rPr>
        <w:t>Практическая:</w:t>
      </w:r>
      <w:r w:rsidRPr="00E33D30">
        <w:rPr>
          <w:rFonts w:ascii="Times New Roman" w:eastAsia="Times New Roman" w:hAnsi="Times New Roman" w:cs="Times New Roman"/>
          <w:color w:val="000000"/>
          <w:sz w:val="28"/>
          <w:szCs w:val="28"/>
          <w:lang w:eastAsia="ru-RU"/>
        </w:rPr>
        <w:t> </w:t>
      </w:r>
    </w:p>
    <w:p w:rsidR="00E33D30" w:rsidRPr="00E33D30" w:rsidRDefault="00375E05" w:rsidP="00E33D30">
      <w:pPr>
        <w:pStyle w:val="a6"/>
        <w:numPr>
          <w:ilvl w:val="0"/>
          <w:numId w:val="160"/>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формирование коммуникативных умений и речевых навыков, обеспечивающих познавательно-коммуникативные потребности учащихся старших классов; </w:t>
      </w:r>
    </w:p>
    <w:p w:rsidR="00E33D30" w:rsidRPr="00E33D30" w:rsidRDefault="00375E05" w:rsidP="00E33D30">
      <w:pPr>
        <w:pStyle w:val="a6"/>
        <w:numPr>
          <w:ilvl w:val="0"/>
          <w:numId w:val="160"/>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обучение иноязычному общению в контексте диалога культур; </w:t>
      </w:r>
    </w:p>
    <w:p w:rsidR="00E33D30" w:rsidRPr="00E33D30" w:rsidRDefault="00375E05" w:rsidP="00E33D30">
      <w:pPr>
        <w:pStyle w:val="a6"/>
        <w:numPr>
          <w:ilvl w:val="0"/>
          <w:numId w:val="160"/>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обучение этике дискуссионного общения и этике межличностно</w:t>
      </w:r>
      <w:r w:rsidRPr="00E33D30">
        <w:rPr>
          <w:rFonts w:ascii="Times New Roman" w:eastAsia="Times New Roman" w:hAnsi="Times New Roman" w:cs="Times New Roman"/>
          <w:color w:val="000000"/>
          <w:sz w:val="28"/>
          <w:szCs w:val="28"/>
          <w:lang w:eastAsia="ru-RU"/>
        </w:rPr>
        <w:softHyphen/>
        <w:t>го общения; </w:t>
      </w:r>
    </w:p>
    <w:p w:rsidR="00375E05" w:rsidRPr="00E33D30" w:rsidRDefault="00375E05" w:rsidP="00E33D30">
      <w:pPr>
        <w:pStyle w:val="a6"/>
        <w:numPr>
          <w:ilvl w:val="0"/>
          <w:numId w:val="160"/>
        </w:num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формирование умений анализировать и сравнивать сведения и факты родной и иноязычной культуры. </w:t>
      </w:r>
    </w:p>
    <w:p w:rsidR="00E33D30" w:rsidRDefault="00E33D30" w:rsidP="00E33D30">
      <w:pPr>
        <w:spacing w:after="0" w:line="240" w:lineRule="auto"/>
        <w:ind w:firstLine="567"/>
        <w:rPr>
          <w:rFonts w:ascii="Times New Roman" w:eastAsia="Times New Roman" w:hAnsi="Times New Roman" w:cs="Times New Roman"/>
          <w:color w:val="000000"/>
          <w:sz w:val="28"/>
          <w:szCs w:val="28"/>
          <w:lang w:eastAsia="ru-RU"/>
        </w:rPr>
      </w:pP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shd w:val="clear" w:color="auto" w:fill="FFFFFF"/>
          <w:lang w:eastAsia="ru-RU"/>
        </w:rPr>
        <w:t>Воспитательная, образовательная и развивающая цели решаются в процессе прак</w:t>
      </w:r>
      <w:r w:rsidRPr="00E33D30">
        <w:rPr>
          <w:rFonts w:ascii="Times New Roman" w:eastAsia="Times New Roman" w:hAnsi="Times New Roman" w:cs="Times New Roman"/>
          <w:color w:val="000000"/>
          <w:sz w:val="28"/>
          <w:szCs w:val="28"/>
          <w:shd w:val="clear" w:color="auto" w:fill="FFFFFF"/>
          <w:lang w:eastAsia="ru-RU"/>
        </w:rPr>
        <w:softHyphen/>
        <w:t>тического овладения учащимися иностранным языком.</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Практическая цель заключается в обучении учащихся вечер</w:t>
      </w:r>
      <w:r w:rsidRPr="00E33D30">
        <w:rPr>
          <w:rFonts w:ascii="Times New Roman" w:eastAsia="Times New Roman" w:hAnsi="Times New Roman" w:cs="Times New Roman"/>
          <w:color w:val="000000"/>
          <w:sz w:val="28"/>
          <w:szCs w:val="28"/>
          <w:lang w:eastAsia="ru-RU"/>
        </w:rPr>
        <w:softHyphen/>
        <w:t>ней школы общению на иностранном языке, которое должно скла</w:t>
      </w:r>
      <w:r w:rsidRPr="00E33D30">
        <w:rPr>
          <w:rFonts w:ascii="Times New Roman" w:eastAsia="Times New Roman" w:hAnsi="Times New Roman" w:cs="Times New Roman"/>
          <w:color w:val="000000"/>
          <w:sz w:val="28"/>
          <w:szCs w:val="28"/>
          <w:lang w:eastAsia="ru-RU"/>
        </w:rPr>
        <w:softHyphen/>
        <w:t xml:space="preserve">дываться из овладения следующими видами иноязычной речевой деятельности: </w:t>
      </w:r>
      <w:proofErr w:type="spellStart"/>
      <w:r w:rsidRPr="00E33D30">
        <w:rPr>
          <w:rFonts w:ascii="Times New Roman" w:eastAsia="Times New Roman" w:hAnsi="Times New Roman" w:cs="Times New Roman"/>
          <w:color w:val="000000"/>
          <w:sz w:val="28"/>
          <w:szCs w:val="28"/>
          <w:lang w:eastAsia="ru-RU"/>
        </w:rPr>
        <w:t>аудирования</w:t>
      </w:r>
      <w:proofErr w:type="spellEnd"/>
      <w:r w:rsidRPr="00E33D30">
        <w:rPr>
          <w:rFonts w:ascii="Times New Roman" w:eastAsia="Times New Roman" w:hAnsi="Times New Roman" w:cs="Times New Roman"/>
          <w:color w:val="000000"/>
          <w:sz w:val="28"/>
          <w:szCs w:val="28"/>
          <w:lang w:eastAsia="ru-RU"/>
        </w:rPr>
        <w:t>, говорения (устная речь) и чтения, причем чтение и устная речь имеют одинаковое значение в курсе обучения иностранному языку в вечерней школе. Письмо исполь</w:t>
      </w:r>
      <w:r w:rsidRPr="00E33D30">
        <w:rPr>
          <w:rFonts w:ascii="Times New Roman" w:eastAsia="Times New Roman" w:hAnsi="Times New Roman" w:cs="Times New Roman"/>
          <w:color w:val="000000"/>
          <w:sz w:val="28"/>
          <w:szCs w:val="28"/>
          <w:lang w:eastAsia="ru-RU"/>
        </w:rPr>
        <w:softHyphen/>
        <w:t>зуется в качестве средства обучения языку и должно способство</w:t>
      </w:r>
      <w:r w:rsidRPr="00E33D30">
        <w:rPr>
          <w:rFonts w:ascii="Times New Roman" w:eastAsia="Times New Roman" w:hAnsi="Times New Roman" w:cs="Times New Roman"/>
          <w:color w:val="000000"/>
          <w:sz w:val="28"/>
          <w:szCs w:val="28"/>
          <w:lang w:eastAsia="ru-RU"/>
        </w:rPr>
        <w:softHyphen/>
        <w:t>вать овладению другими видами речевой деятельности. В програм</w:t>
      </w:r>
      <w:r w:rsidRPr="00E33D30">
        <w:rPr>
          <w:rFonts w:ascii="Times New Roman" w:eastAsia="Times New Roman" w:hAnsi="Times New Roman" w:cs="Times New Roman"/>
          <w:color w:val="000000"/>
          <w:sz w:val="28"/>
          <w:szCs w:val="28"/>
          <w:lang w:eastAsia="ru-RU"/>
        </w:rPr>
        <w:softHyphen/>
        <w:t>ме представлены единые по всем иностранным языкам требова</w:t>
      </w:r>
      <w:r w:rsidRPr="00E33D30">
        <w:rPr>
          <w:rFonts w:ascii="Times New Roman" w:eastAsia="Times New Roman" w:hAnsi="Times New Roman" w:cs="Times New Roman"/>
          <w:color w:val="000000"/>
          <w:sz w:val="28"/>
          <w:szCs w:val="28"/>
          <w:lang w:eastAsia="ru-RU"/>
        </w:rPr>
        <w:softHyphen/>
        <w:t>ния к практическому владению учащимися каж</w:t>
      </w:r>
      <w:r w:rsidRPr="00E33D30">
        <w:rPr>
          <w:rFonts w:ascii="Times New Roman" w:eastAsia="Times New Roman" w:hAnsi="Times New Roman" w:cs="Times New Roman"/>
          <w:color w:val="000000"/>
          <w:sz w:val="28"/>
          <w:szCs w:val="28"/>
          <w:lang w:eastAsia="ru-RU"/>
        </w:rPr>
        <w:softHyphen/>
        <w:t>дым видом речевой деятельности.</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Весь курс иностранного языка в вечерней школе предусмат</w:t>
      </w:r>
      <w:r w:rsidRPr="00E33D30">
        <w:rPr>
          <w:rFonts w:ascii="Times New Roman" w:eastAsia="Times New Roman" w:hAnsi="Times New Roman" w:cs="Times New Roman"/>
          <w:color w:val="000000"/>
          <w:sz w:val="28"/>
          <w:szCs w:val="28"/>
          <w:lang w:eastAsia="ru-RU"/>
        </w:rPr>
        <w:softHyphen/>
        <w:t>ривает непрерывное развитие в каждом классе умений и навы</w:t>
      </w:r>
      <w:r w:rsidRPr="00E33D30">
        <w:rPr>
          <w:rFonts w:ascii="Times New Roman" w:eastAsia="Times New Roman" w:hAnsi="Times New Roman" w:cs="Times New Roman"/>
          <w:color w:val="000000"/>
          <w:sz w:val="28"/>
          <w:szCs w:val="28"/>
          <w:lang w:eastAsia="ru-RU"/>
        </w:rPr>
        <w:softHyphen/>
        <w:t>ков. В связи с перерывом в обучении у большинства учащихся, поступающих в вечернюю школу, изучение иностран</w:t>
      </w:r>
      <w:r w:rsidRPr="00E33D30">
        <w:rPr>
          <w:rFonts w:ascii="Times New Roman" w:eastAsia="Times New Roman" w:hAnsi="Times New Roman" w:cs="Times New Roman"/>
          <w:color w:val="000000"/>
          <w:sz w:val="28"/>
          <w:szCs w:val="28"/>
          <w:lang w:eastAsia="ru-RU"/>
        </w:rPr>
        <w:softHyphen/>
        <w:t xml:space="preserve">ного языка в </w:t>
      </w:r>
      <w:r w:rsidR="00593752" w:rsidRPr="00E33D30">
        <w:rPr>
          <w:rFonts w:ascii="Times New Roman" w:eastAsia="Times New Roman" w:hAnsi="Times New Roman" w:cs="Times New Roman"/>
          <w:color w:val="000000"/>
          <w:sz w:val="28"/>
          <w:szCs w:val="28"/>
          <w:lang w:eastAsia="ru-RU"/>
        </w:rPr>
        <w:t>9</w:t>
      </w:r>
      <w:r w:rsidRPr="00E33D30">
        <w:rPr>
          <w:rFonts w:ascii="Times New Roman" w:eastAsia="Times New Roman" w:hAnsi="Times New Roman" w:cs="Times New Roman"/>
          <w:color w:val="000000"/>
          <w:sz w:val="28"/>
          <w:szCs w:val="28"/>
          <w:lang w:eastAsia="ru-RU"/>
        </w:rPr>
        <w:t xml:space="preserve"> классе должно начинаться с повт</w:t>
      </w:r>
      <w:r w:rsidR="00593752" w:rsidRPr="00E33D30">
        <w:rPr>
          <w:rFonts w:ascii="Times New Roman" w:eastAsia="Times New Roman" w:hAnsi="Times New Roman" w:cs="Times New Roman"/>
          <w:color w:val="000000"/>
          <w:sz w:val="28"/>
          <w:szCs w:val="28"/>
          <w:lang w:eastAsia="ru-RU"/>
        </w:rPr>
        <w:t>орительно-кор</w:t>
      </w:r>
      <w:r w:rsidR="00593752" w:rsidRPr="00E33D30">
        <w:rPr>
          <w:rFonts w:ascii="Times New Roman" w:eastAsia="Times New Roman" w:hAnsi="Times New Roman" w:cs="Times New Roman"/>
          <w:color w:val="000000"/>
          <w:sz w:val="28"/>
          <w:szCs w:val="28"/>
          <w:lang w:eastAsia="ru-RU"/>
        </w:rPr>
        <w:softHyphen/>
        <w:t>рективного курса.</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 xml:space="preserve">Овладение </w:t>
      </w:r>
      <w:proofErr w:type="spellStart"/>
      <w:r w:rsidRPr="00E33D30">
        <w:rPr>
          <w:rFonts w:ascii="Times New Roman" w:eastAsia="Times New Roman" w:hAnsi="Times New Roman" w:cs="Times New Roman"/>
          <w:color w:val="000000"/>
          <w:sz w:val="28"/>
          <w:szCs w:val="28"/>
          <w:lang w:eastAsia="ru-RU"/>
        </w:rPr>
        <w:t>аудированием</w:t>
      </w:r>
      <w:proofErr w:type="spellEnd"/>
      <w:r w:rsidRPr="00E33D30">
        <w:rPr>
          <w:rFonts w:ascii="Times New Roman" w:eastAsia="Times New Roman" w:hAnsi="Times New Roman" w:cs="Times New Roman"/>
          <w:color w:val="000000"/>
          <w:sz w:val="28"/>
          <w:szCs w:val="28"/>
          <w:lang w:eastAsia="ru-RU"/>
        </w:rPr>
        <w:t xml:space="preserve"> в вечерней школе предполагает пол</w:t>
      </w:r>
      <w:r w:rsidRPr="00E33D30">
        <w:rPr>
          <w:rFonts w:ascii="Times New Roman" w:eastAsia="Times New Roman" w:hAnsi="Times New Roman" w:cs="Times New Roman"/>
          <w:color w:val="000000"/>
          <w:sz w:val="28"/>
          <w:szCs w:val="28"/>
          <w:lang w:eastAsia="ru-RU"/>
        </w:rPr>
        <w:softHyphen/>
        <w:t>ное понимание учащимися иноязычной речи в записи и в предъявлении учителя, построенной на программном языковом материале, звучащей в нормальном темпе, а также понимание общего смысла речи, содержащей небольшое число незнакомых слов.</w:t>
      </w:r>
    </w:p>
    <w:p w:rsidR="00E33D30" w:rsidRDefault="00375E05"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lastRenderedPageBreak/>
        <w:t>К концу обучения в вечерней школе владение учащимися уст</w:t>
      </w:r>
      <w:r w:rsidRPr="00E33D30">
        <w:rPr>
          <w:rFonts w:ascii="Times New Roman" w:eastAsia="Times New Roman" w:hAnsi="Times New Roman" w:cs="Times New Roman"/>
          <w:color w:val="000000"/>
          <w:sz w:val="28"/>
          <w:szCs w:val="28"/>
          <w:lang w:eastAsia="ru-RU"/>
        </w:rPr>
        <w:softHyphen/>
        <w:t>ной речью должно достигать уровня, обеспечивающего в процессе общения употреб</w:t>
      </w:r>
      <w:r w:rsidRPr="00E33D30">
        <w:rPr>
          <w:rFonts w:ascii="Times New Roman" w:eastAsia="Times New Roman" w:hAnsi="Times New Roman" w:cs="Times New Roman"/>
          <w:color w:val="000000"/>
          <w:sz w:val="28"/>
          <w:szCs w:val="28"/>
          <w:lang w:eastAsia="ru-RU"/>
        </w:rPr>
        <w:softHyphen/>
        <w:t>ление в новых ситуациях лексико-грамматического материала, предназна</w:t>
      </w:r>
      <w:r w:rsidR="00E33D30">
        <w:rPr>
          <w:rFonts w:ascii="Times New Roman" w:eastAsia="Times New Roman" w:hAnsi="Times New Roman" w:cs="Times New Roman"/>
          <w:color w:val="000000"/>
          <w:sz w:val="28"/>
          <w:szCs w:val="28"/>
          <w:lang w:eastAsia="ru-RU"/>
        </w:rPr>
        <w:t>ченного для активного владения.</w:t>
      </w:r>
    </w:p>
    <w:p w:rsidR="00375E05" w:rsidRPr="00E33D30" w:rsidRDefault="00375E05"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Учащиеся должны уметь самостоятельно читать несложные тексты из общественно-политической и научно-популярной литера</w:t>
      </w:r>
      <w:r w:rsidRPr="00E33D30">
        <w:rPr>
          <w:rFonts w:ascii="Times New Roman" w:eastAsia="Times New Roman" w:hAnsi="Times New Roman" w:cs="Times New Roman"/>
          <w:color w:val="000000"/>
          <w:sz w:val="28"/>
          <w:szCs w:val="28"/>
          <w:lang w:eastAsia="ru-RU"/>
        </w:rPr>
        <w:softHyphen/>
        <w:t>туры, применяя различные виды чтения: чтение-поиск с целью нахождения нужной информации, чтение текстов с охватом их об</w:t>
      </w:r>
      <w:r w:rsidRPr="00E33D30">
        <w:rPr>
          <w:rFonts w:ascii="Times New Roman" w:eastAsia="Times New Roman" w:hAnsi="Times New Roman" w:cs="Times New Roman"/>
          <w:color w:val="000000"/>
          <w:sz w:val="28"/>
          <w:szCs w:val="28"/>
          <w:lang w:eastAsia="ru-RU"/>
        </w:rPr>
        <w:softHyphen/>
        <w:t>щего содержания или чтение с извлечением полной информации из текста. В зависимости от подготовки по языку, сложности язы</w:t>
      </w:r>
      <w:r w:rsidRPr="00E33D30">
        <w:rPr>
          <w:rFonts w:ascii="Times New Roman" w:eastAsia="Times New Roman" w:hAnsi="Times New Roman" w:cs="Times New Roman"/>
          <w:color w:val="000000"/>
          <w:sz w:val="28"/>
          <w:szCs w:val="28"/>
          <w:lang w:eastAsia="ru-RU"/>
        </w:rPr>
        <w:softHyphen/>
        <w:t>кового материала и объема извлекаемой при чтении информации учащиеся читают тексты со словарем или без словаря. Достиже</w:t>
      </w:r>
      <w:r w:rsidRPr="00E33D30">
        <w:rPr>
          <w:rFonts w:ascii="Times New Roman" w:eastAsia="Times New Roman" w:hAnsi="Times New Roman" w:cs="Times New Roman"/>
          <w:color w:val="000000"/>
          <w:sz w:val="28"/>
          <w:szCs w:val="28"/>
          <w:lang w:eastAsia="ru-RU"/>
        </w:rPr>
        <w:softHyphen/>
        <w:t>ние целей в области чтения связано с необходимостью ознакомле</w:t>
      </w:r>
      <w:r w:rsidRPr="00E33D30">
        <w:rPr>
          <w:rFonts w:ascii="Times New Roman" w:eastAsia="Times New Roman" w:hAnsi="Times New Roman" w:cs="Times New Roman"/>
          <w:color w:val="000000"/>
          <w:sz w:val="28"/>
          <w:szCs w:val="28"/>
          <w:lang w:eastAsia="ru-RU"/>
        </w:rPr>
        <w:softHyphen/>
        <w:t xml:space="preserve">ния учащихся с рядом характерных для </w:t>
      </w:r>
      <w:proofErr w:type="spellStart"/>
      <w:r w:rsidRPr="00E33D30">
        <w:rPr>
          <w:rFonts w:ascii="Times New Roman" w:eastAsia="Times New Roman" w:hAnsi="Times New Roman" w:cs="Times New Roman"/>
          <w:color w:val="000000"/>
          <w:sz w:val="28"/>
          <w:szCs w:val="28"/>
          <w:lang w:eastAsia="ru-RU"/>
        </w:rPr>
        <w:t>книжно</w:t>
      </w:r>
      <w:proofErr w:type="spellEnd"/>
      <w:r w:rsidRPr="00E33D30">
        <w:rPr>
          <w:rFonts w:ascii="Times New Roman" w:eastAsia="Times New Roman" w:hAnsi="Times New Roman" w:cs="Times New Roman"/>
          <w:color w:val="000000"/>
          <w:sz w:val="28"/>
          <w:szCs w:val="28"/>
          <w:lang w:eastAsia="ru-RU"/>
        </w:rPr>
        <w:t>-письменного стиля речи языковых явлений, которыми учащиеся должны овладеть на уровне понимания в письменной речи.</w:t>
      </w:r>
    </w:p>
    <w:p w:rsidR="00375E05" w:rsidRPr="00E33D30" w:rsidRDefault="00375E05"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Языковой материал представлен в рабочей программе по установочным занятиям. При этом особо выделяется грамматический материал девятилет</w:t>
      </w:r>
      <w:r w:rsidRPr="00E33D30">
        <w:rPr>
          <w:rFonts w:ascii="Times New Roman" w:eastAsia="Times New Roman" w:hAnsi="Times New Roman" w:cs="Times New Roman"/>
          <w:color w:val="000000"/>
          <w:sz w:val="28"/>
          <w:szCs w:val="28"/>
          <w:lang w:eastAsia="ru-RU"/>
        </w:rPr>
        <w:softHyphen/>
        <w:t>ней школы, который подлежит обязательному повторению и пред</w:t>
      </w:r>
      <w:r w:rsidRPr="00E33D30">
        <w:rPr>
          <w:rFonts w:ascii="Times New Roman" w:eastAsia="Times New Roman" w:hAnsi="Times New Roman" w:cs="Times New Roman"/>
          <w:color w:val="000000"/>
          <w:sz w:val="28"/>
          <w:szCs w:val="28"/>
          <w:lang w:eastAsia="ru-RU"/>
        </w:rPr>
        <w:softHyphen/>
        <w:t xml:space="preserve">назначен для активного использования в устной речи во всех классах, а также </w:t>
      </w:r>
      <w:proofErr w:type="gramStart"/>
      <w:r w:rsidRPr="00E33D30">
        <w:rPr>
          <w:rFonts w:ascii="Times New Roman" w:eastAsia="Times New Roman" w:hAnsi="Times New Roman" w:cs="Times New Roman"/>
          <w:color w:val="000000"/>
          <w:sz w:val="28"/>
          <w:szCs w:val="28"/>
          <w:lang w:eastAsia="ru-RU"/>
        </w:rPr>
        <w:t>новый грамматический материал, изучаемый в каждом классе вечерней школы и предназначен</w:t>
      </w:r>
      <w:proofErr w:type="gramEnd"/>
      <w:r w:rsidRPr="00E33D30">
        <w:rPr>
          <w:rFonts w:ascii="Times New Roman" w:eastAsia="Times New Roman" w:hAnsi="Times New Roman" w:cs="Times New Roman"/>
          <w:color w:val="000000"/>
          <w:sz w:val="28"/>
          <w:szCs w:val="28"/>
          <w:lang w:eastAsia="ru-RU"/>
        </w:rPr>
        <w:t xml:space="preserve"> для пассив</w:t>
      </w:r>
      <w:r w:rsidRPr="00E33D30">
        <w:rPr>
          <w:rFonts w:ascii="Times New Roman" w:eastAsia="Times New Roman" w:hAnsi="Times New Roman" w:cs="Times New Roman"/>
          <w:color w:val="000000"/>
          <w:sz w:val="28"/>
          <w:szCs w:val="28"/>
          <w:lang w:eastAsia="ru-RU"/>
        </w:rPr>
        <w:softHyphen/>
        <w:t xml:space="preserve">ного владения-понимания в процессе чтения и </w:t>
      </w:r>
      <w:proofErr w:type="spellStart"/>
      <w:r w:rsidRPr="00E33D30">
        <w:rPr>
          <w:rFonts w:ascii="Times New Roman" w:eastAsia="Times New Roman" w:hAnsi="Times New Roman" w:cs="Times New Roman"/>
          <w:color w:val="000000"/>
          <w:sz w:val="28"/>
          <w:szCs w:val="28"/>
          <w:lang w:eastAsia="ru-RU"/>
        </w:rPr>
        <w:t>аудирования</w:t>
      </w:r>
      <w:proofErr w:type="spellEnd"/>
      <w:r w:rsidRPr="00E33D30">
        <w:rPr>
          <w:rFonts w:ascii="Times New Roman" w:eastAsia="Times New Roman" w:hAnsi="Times New Roman" w:cs="Times New Roman"/>
          <w:color w:val="000000"/>
          <w:sz w:val="28"/>
          <w:szCs w:val="28"/>
          <w:lang w:eastAsia="ru-RU"/>
        </w:rPr>
        <w:t>.</w:t>
      </w:r>
    </w:p>
    <w:p w:rsidR="00E33D30" w:rsidRDefault="00375E05"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 xml:space="preserve">Аттестация обучающихся за курс </w:t>
      </w:r>
      <w:r w:rsidR="00E741E7" w:rsidRPr="00E33D30">
        <w:rPr>
          <w:rFonts w:ascii="Times New Roman" w:eastAsia="Times New Roman" w:hAnsi="Times New Roman" w:cs="Times New Roman"/>
          <w:color w:val="000000"/>
          <w:sz w:val="28"/>
          <w:szCs w:val="28"/>
          <w:lang w:eastAsia="ru-RU"/>
        </w:rPr>
        <w:t>«Английского языка» 9</w:t>
      </w:r>
      <w:r w:rsidRPr="00E33D30">
        <w:rPr>
          <w:rFonts w:ascii="Times New Roman" w:eastAsia="Times New Roman" w:hAnsi="Times New Roman" w:cs="Times New Roman"/>
          <w:color w:val="000000"/>
          <w:sz w:val="28"/>
          <w:szCs w:val="28"/>
          <w:lang w:eastAsia="ru-RU"/>
        </w:rPr>
        <w:t>-12 классов проводится</w:t>
      </w:r>
      <w:r w:rsidR="00E741E7" w:rsidRPr="00E33D30">
        <w:rPr>
          <w:rFonts w:ascii="Times New Roman" w:eastAsia="Times New Roman" w:hAnsi="Times New Roman" w:cs="Times New Roman"/>
          <w:color w:val="000000"/>
          <w:sz w:val="28"/>
          <w:szCs w:val="28"/>
          <w:lang w:eastAsia="ru-RU"/>
        </w:rPr>
        <w:t xml:space="preserve"> в форме зачета (всего за курс 2 зачета). Зачет состоит </w:t>
      </w:r>
      <w:proofErr w:type="gramStart"/>
      <w:r w:rsidR="00E741E7" w:rsidRPr="00E33D30">
        <w:rPr>
          <w:rFonts w:ascii="Times New Roman" w:eastAsia="Times New Roman" w:hAnsi="Times New Roman" w:cs="Times New Roman"/>
          <w:color w:val="000000"/>
          <w:sz w:val="28"/>
          <w:szCs w:val="28"/>
          <w:lang w:eastAsia="ru-RU"/>
        </w:rPr>
        <w:t>из</w:t>
      </w:r>
      <w:proofErr w:type="gramEnd"/>
      <w:r w:rsidR="00E741E7" w:rsidRPr="00E33D30">
        <w:rPr>
          <w:rFonts w:ascii="Times New Roman" w:eastAsia="Times New Roman" w:hAnsi="Times New Roman" w:cs="Times New Roman"/>
          <w:color w:val="000000"/>
          <w:sz w:val="28"/>
          <w:szCs w:val="28"/>
          <w:lang w:eastAsia="ru-RU"/>
        </w:rPr>
        <w:t>:</w:t>
      </w:r>
    </w:p>
    <w:p w:rsidR="00E33D30" w:rsidRDefault="00375E05" w:rsidP="00E33D30">
      <w:pPr>
        <w:pStyle w:val="a6"/>
        <w:numPr>
          <w:ilvl w:val="0"/>
          <w:numId w:val="161"/>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Конспектов по темам самостоятельного обучения </w:t>
      </w:r>
    </w:p>
    <w:p w:rsidR="00E33D30" w:rsidRDefault="00375E05" w:rsidP="00E33D30">
      <w:pPr>
        <w:pStyle w:val="a6"/>
        <w:numPr>
          <w:ilvl w:val="0"/>
          <w:numId w:val="161"/>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Устный ответ по одной из разговорных тем (на выбор учителя) </w:t>
      </w:r>
    </w:p>
    <w:p w:rsidR="00E33D30" w:rsidRDefault="00375E05" w:rsidP="00E33D30">
      <w:pPr>
        <w:pStyle w:val="a6"/>
        <w:numPr>
          <w:ilvl w:val="0"/>
          <w:numId w:val="161"/>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Лексико-грамматический тест </w:t>
      </w:r>
    </w:p>
    <w:p w:rsidR="00375E05" w:rsidRPr="00E33D30" w:rsidRDefault="00375E05" w:rsidP="00E33D30">
      <w:pPr>
        <w:pStyle w:val="a6"/>
        <w:numPr>
          <w:ilvl w:val="0"/>
          <w:numId w:val="161"/>
        </w:numPr>
        <w:spacing w:before="100" w:beforeAutospacing="1" w:after="0" w:line="240" w:lineRule="auto"/>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t>Текущие самостоятельные работы </w:t>
      </w:r>
    </w:p>
    <w:p w:rsidR="00E33D30" w:rsidRDefault="00375E05" w:rsidP="00E33D30">
      <w:pPr>
        <w:spacing w:after="0" w:line="240" w:lineRule="auto"/>
        <w:ind w:firstLine="567"/>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color w:val="000000"/>
          <w:sz w:val="28"/>
          <w:szCs w:val="28"/>
          <w:shd w:val="clear" w:color="auto" w:fill="FFFFFF"/>
          <w:lang w:eastAsia="ru-RU"/>
        </w:rPr>
        <w:t>Разговорные темы и тесты к зачетам составлены в соответствии с темами Программы, вопросами для устного экзамена по дисциплине и в соответствии с «Требованиями к уровню подготовки выпускников»</w:t>
      </w:r>
      <w:r w:rsidRPr="00E33D30">
        <w:rPr>
          <w:rFonts w:ascii="Times New Roman" w:eastAsia="Times New Roman" w:hAnsi="Times New Roman" w:cs="Times New Roman"/>
          <w:color w:val="000000"/>
          <w:sz w:val="28"/>
          <w:szCs w:val="28"/>
          <w:lang w:eastAsia="ru-RU"/>
        </w:rPr>
        <w:t> </w:t>
      </w: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lang w:eastAsia="ru-RU"/>
        </w:rPr>
        <w:br/>
      </w: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E33D30" w:rsidRDefault="00E33D30" w:rsidP="00E33D30">
      <w:pPr>
        <w:spacing w:after="0" w:line="240" w:lineRule="auto"/>
        <w:ind w:firstLine="567"/>
        <w:rPr>
          <w:rFonts w:ascii="Times New Roman" w:eastAsia="Times New Roman" w:hAnsi="Times New Roman" w:cs="Times New Roman"/>
          <w:b/>
          <w:bCs/>
          <w:color w:val="000000"/>
          <w:sz w:val="28"/>
          <w:szCs w:val="28"/>
          <w:lang w:eastAsia="ru-RU"/>
        </w:rPr>
      </w:pP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b/>
          <w:bCs/>
          <w:color w:val="000000"/>
          <w:sz w:val="28"/>
          <w:szCs w:val="28"/>
          <w:lang w:eastAsia="ru-RU"/>
        </w:rPr>
        <w:lastRenderedPageBreak/>
        <w:t>КРИТЕРИИ ОЦЕНИВАНИЯ УСТНОГО ОТВЕТА</w:t>
      </w:r>
      <w:r w:rsidRPr="00E33D30">
        <w:rPr>
          <w:rFonts w:ascii="Times New Roman" w:eastAsia="Times New Roman" w:hAnsi="Times New Roman" w:cs="Times New Roman"/>
          <w:color w:val="000000"/>
          <w:sz w:val="28"/>
          <w:szCs w:val="28"/>
          <w:lang w:eastAsia="ru-RU"/>
        </w:rPr>
        <w:t> </w:t>
      </w:r>
      <w:r w:rsidRPr="00E33D30">
        <w:rPr>
          <w:rFonts w:ascii="Times New Roman" w:eastAsia="Times New Roman" w:hAnsi="Times New Roman" w:cs="Times New Roman"/>
          <w:color w:val="000000"/>
          <w:sz w:val="28"/>
          <w:szCs w:val="28"/>
          <w:lang w:eastAsia="ru-RU"/>
        </w:rPr>
        <w:br/>
      </w:r>
    </w:p>
    <w:tbl>
      <w:tblPr>
        <w:tblW w:w="10920" w:type="dxa"/>
        <w:tblCellSpacing w:w="0" w:type="dxa"/>
        <w:tblCellMar>
          <w:top w:w="105" w:type="dxa"/>
          <w:left w:w="105" w:type="dxa"/>
          <w:bottom w:w="105" w:type="dxa"/>
          <w:right w:w="105" w:type="dxa"/>
        </w:tblCellMar>
        <w:tblLook w:val="04A0" w:firstRow="1" w:lastRow="0" w:firstColumn="1" w:lastColumn="0" w:noHBand="0" w:noVBand="1"/>
      </w:tblPr>
      <w:tblGrid>
        <w:gridCol w:w="1426"/>
        <w:gridCol w:w="9494"/>
      </w:tblGrid>
      <w:tr w:rsidR="00375E05" w:rsidRPr="00E33D30" w:rsidTr="00E33D30">
        <w:trPr>
          <w:tblCellSpacing w:w="0" w:type="dxa"/>
        </w:trPr>
        <w:tc>
          <w:tcPr>
            <w:tcW w:w="10680" w:type="dxa"/>
            <w:gridSpan w:val="2"/>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r>
            <w:r w:rsidRPr="00E33D30">
              <w:rPr>
                <w:rFonts w:ascii="Times New Roman" w:eastAsia="Times New Roman" w:hAnsi="Times New Roman" w:cs="Times New Roman"/>
                <w:b/>
                <w:bCs/>
                <w:sz w:val="28"/>
                <w:szCs w:val="28"/>
                <w:lang w:eastAsia="ru-RU"/>
              </w:rPr>
              <w:t>Монолог-рассуждение</w:t>
            </w:r>
            <w:r w:rsidRPr="00E33D30">
              <w:rPr>
                <w:rFonts w:ascii="Times New Roman" w:eastAsia="Times New Roman" w:hAnsi="Times New Roman" w:cs="Times New Roman"/>
                <w:sz w:val="28"/>
                <w:szCs w:val="28"/>
                <w:lang w:eastAsia="ru-RU"/>
              </w:rPr>
              <w:t> </w:t>
            </w:r>
          </w:p>
        </w:tc>
      </w:tr>
      <w:tr w:rsidR="00375E05" w:rsidRPr="00E33D30" w:rsidTr="00E33D30">
        <w:trPr>
          <w:tblCellSpacing w:w="0" w:type="dxa"/>
        </w:trPr>
        <w:tc>
          <w:tcPr>
            <w:tcW w:w="1395" w:type="dxa"/>
            <w:hideMark/>
          </w:tcPr>
          <w:p w:rsidR="00375E05" w:rsidRP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Отметка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Характеристика ответа </w:t>
            </w:r>
          </w:p>
        </w:tc>
      </w:tr>
      <w:tr w:rsidR="00375E05" w:rsidRPr="00E33D30" w:rsidTr="00E33D30">
        <w:trPr>
          <w:trHeight w:val="1215"/>
          <w:tblCellSpacing w:w="0" w:type="dxa"/>
        </w:trPr>
        <w:tc>
          <w:tcPr>
            <w:tcW w:w="1395" w:type="dxa"/>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«5»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логично строит монологическое высказывание в соответствии с коммуникативной задачей в заданном объеме; демонстрирует умение рассуждать о фактах/событиях, приводит примеры и аргументы. Употребляет грамматические структуры и лексические единицы в соответствии с коммуникативной, задачей; не допускает фонематических ошибок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«4»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Учащийся логично строит монологическое высказывание в соответствии с коммуникативной задачей, но объем высказывания </w:t>
            </w:r>
            <w:proofErr w:type="gramStart"/>
            <w:r w:rsidRPr="00E33D30">
              <w:rPr>
                <w:rFonts w:ascii="Times New Roman" w:eastAsia="Times New Roman" w:hAnsi="Times New Roman" w:cs="Times New Roman"/>
                <w:sz w:val="28"/>
                <w:szCs w:val="28"/>
                <w:lang w:eastAsia="ru-RU"/>
              </w:rPr>
              <w:t>менее заданного</w:t>
            </w:r>
            <w:proofErr w:type="gramEnd"/>
            <w:r w:rsidRPr="00E33D30">
              <w:rPr>
                <w:rFonts w:ascii="Times New Roman" w:eastAsia="Times New Roman" w:hAnsi="Times New Roman" w:cs="Times New Roman"/>
                <w:sz w:val="28"/>
                <w:szCs w:val="28"/>
                <w:lang w:eastAsia="ru-RU"/>
              </w:rPr>
              <w:t>, есть повторы; демонстрирует умение рассуждать о фактах/событиях, старается приводить примеры и аргументы. Употребляет грамматические структуры и лексические единицы в соответствии с коммуникативной, задачей; не допускает фонематических ошибок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логично строит монологическое высказывание в соответствии с коммуникативной задачей в заданном объеме; демонстрирует умение рассуждать о фактах/событиях, старается приводить примеры и аргументы. В основном употребляет грамматические структуры и лексические единицы в соответствии с коммуникативной задачей (допустил 2-3 ошибки в употреблении лексики, 2-3 ошибки в разных разделах грамматики); не допускает фонематических ошибок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«3»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Учащийся логично строит монологическое высказывание в соответствии с коммуникативной задачей, но объем высказывания </w:t>
            </w:r>
            <w:proofErr w:type="gramStart"/>
            <w:r w:rsidRPr="00E33D30">
              <w:rPr>
                <w:rFonts w:ascii="Times New Roman" w:eastAsia="Times New Roman" w:hAnsi="Times New Roman" w:cs="Times New Roman"/>
                <w:sz w:val="28"/>
                <w:szCs w:val="28"/>
                <w:lang w:eastAsia="ru-RU"/>
              </w:rPr>
              <w:t>менее заданного</w:t>
            </w:r>
            <w:proofErr w:type="gramEnd"/>
            <w:r w:rsidRPr="00E33D30">
              <w:rPr>
                <w:rFonts w:ascii="Times New Roman" w:eastAsia="Times New Roman" w:hAnsi="Times New Roman" w:cs="Times New Roman"/>
                <w:sz w:val="28"/>
                <w:szCs w:val="28"/>
                <w:lang w:eastAsia="ru-RU"/>
              </w:rPr>
              <w:t>, есть повторы; демонстрирует умение рассуждать о фактах/событиях, старается приводить примеры и аргументы (допустил 4-5 ошибок в употреблении лексики, 4-5 ошибок и разных разделах грамматики); допустил 1-2 фонематические ошибки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не вполне логично строит монологическое высказывание, уходит от темы или пытается подменить ее другой, которой владеет лучше, но старается приводить примеры и аргументы. В основном употребляет грамматические структуры и лексические единицы в соответствии с коммуникативной задачей (допустил 2-3 ошибки в употреблении лексики, 2-3 ошибки в разных разделах грамматики); допустил одну фонематическую ошибку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«2»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не понял основное содержание текста и не может его изложить. На заданные экзаменатором вопросы ответил неудовлетворительно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понял отдельные детали, но не может связно изложить основное содержание текста. На заданные экзаменатором вопросы ответил неудовлетворительно </w:t>
            </w:r>
          </w:p>
        </w:tc>
      </w:tr>
      <w:tr w:rsidR="00375E05" w:rsidRPr="00E33D30" w:rsidTr="00E33D30">
        <w:trPr>
          <w:tblCellSpacing w:w="0" w:type="dxa"/>
        </w:trPr>
        <w:tc>
          <w:tcPr>
            <w:tcW w:w="10680" w:type="dxa"/>
            <w:gridSpan w:val="2"/>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lastRenderedPageBreak/>
              <w:br/>
            </w:r>
            <w:r w:rsidRPr="00E33D30">
              <w:rPr>
                <w:rFonts w:ascii="Times New Roman" w:eastAsia="Times New Roman" w:hAnsi="Times New Roman" w:cs="Times New Roman"/>
                <w:b/>
                <w:bCs/>
                <w:sz w:val="28"/>
                <w:szCs w:val="28"/>
                <w:lang w:eastAsia="ru-RU"/>
              </w:rPr>
              <w:t>Беседа по предложенной проблеме</w:t>
            </w:r>
            <w:r w:rsidRPr="00E33D30">
              <w:rPr>
                <w:rFonts w:ascii="Times New Roman" w:eastAsia="Times New Roman" w:hAnsi="Times New Roman" w:cs="Times New Roman"/>
                <w:sz w:val="28"/>
                <w:szCs w:val="28"/>
                <w:lang w:eastAsia="ru-RU"/>
              </w:rPr>
              <w:t> </w:t>
            </w:r>
          </w:p>
        </w:tc>
      </w:tr>
      <w:tr w:rsidR="00375E05" w:rsidRPr="00E33D30" w:rsidTr="00E33D30">
        <w:trPr>
          <w:tblCellSpacing w:w="0" w:type="dxa"/>
        </w:trPr>
        <w:tc>
          <w:tcPr>
            <w:tcW w:w="1395" w:type="dxa"/>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«5»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логично строит диалогическое общение в соответствии с коммуникативной задачей в заданном объеме; демонстрирует умение осуществлять запрос информации, обращаться за разъяснениями, выражать свое мнение по обсуждаемой теме. Употребляет грамматические структуры и лексические единицы в соответствии с коммуникативной задачей; не допускает фонематических ошибок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«4»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Учащийся логично строит диалогическое общение в соответствии с коммуникативной задачей, но объем высказывания </w:t>
            </w:r>
            <w:proofErr w:type="gramStart"/>
            <w:r w:rsidRPr="00E33D30">
              <w:rPr>
                <w:rFonts w:ascii="Times New Roman" w:eastAsia="Times New Roman" w:hAnsi="Times New Roman" w:cs="Times New Roman"/>
                <w:sz w:val="28"/>
                <w:szCs w:val="28"/>
                <w:lang w:eastAsia="ru-RU"/>
              </w:rPr>
              <w:t>менее заданного</w:t>
            </w:r>
            <w:proofErr w:type="gramEnd"/>
            <w:r w:rsidRPr="00E33D30">
              <w:rPr>
                <w:rFonts w:ascii="Times New Roman" w:eastAsia="Times New Roman" w:hAnsi="Times New Roman" w:cs="Times New Roman"/>
                <w:sz w:val="28"/>
                <w:szCs w:val="28"/>
                <w:lang w:eastAsia="ru-RU"/>
              </w:rPr>
              <w:t>, есть повторы; демонстрирует умение осуществлять запрос информации, обращаться за разъяснениями, выражать свое мнение по обсуждаемой теме. Употребляет грамматические структуры и лексические единицы в соответствии с коммуникативной задачей; не допускает фонематических ошибок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логично строит диалогическое общение в соответствии с ком</w:t>
            </w:r>
            <w:r w:rsidRPr="00E33D30">
              <w:rPr>
                <w:rFonts w:ascii="Times New Roman" w:eastAsia="Times New Roman" w:hAnsi="Times New Roman" w:cs="Times New Roman"/>
                <w:sz w:val="28"/>
                <w:szCs w:val="28"/>
                <w:lang w:eastAsia="ru-RU"/>
              </w:rPr>
              <w:softHyphen/>
              <w:t>муникативной задачей в заданном объеме; демонстрирует умение осуще</w:t>
            </w:r>
            <w:r w:rsidRPr="00E33D30">
              <w:rPr>
                <w:rFonts w:ascii="Times New Roman" w:eastAsia="Times New Roman" w:hAnsi="Times New Roman" w:cs="Times New Roman"/>
                <w:sz w:val="28"/>
                <w:szCs w:val="28"/>
                <w:lang w:eastAsia="ru-RU"/>
              </w:rPr>
              <w:softHyphen/>
              <w:t>ствлять запрос информации, обращаться за разъяснениями, выражать свое мнение по обсуждаемой' теме. В основном употребляет грамматические структуры и лексические единицы в соответствии с коммуникативной задачей (допустил 2-3 ошибки в употреблении лексики, 2-3 ошибки в разных разделах грамматики), не допускает фонематических ошибок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«3»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roofErr w:type="gramStart"/>
            <w:r w:rsidRPr="00E33D30">
              <w:rPr>
                <w:rFonts w:ascii="Times New Roman" w:eastAsia="Times New Roman" w:hAnsi="Times New Roman" w:cs="Times New Roman"/>
                <w:sz w:val="28"/>
                <w:szCs w:val="28"/>
                <w:lang w:eastAsia="ru-RU"/>
              </w:rPr>
              <w:t>Учащийся логично строит диалогическое общение в соответствии с коммуникативной задачей, но объем высказывания менее заданного, есть повторы; демонстрирует умение осуществлять запрос информации, обращаться за разъяснениями, но затрудняется сформулировать свое мнение по обсуждаемой теме; использует ограниченный словарный запас и элементарные грамматические структуры (допустил 4—5 ошибок в употреблении лексики, 4-5 ошибок в разных разделах грамматики);</w:t>
            </w:r>
            <w:proofErr w:type="gramEnd"/>
            <w:r w:rsidRPr="00E33D30">
              <w:rPr>
                <w:rFonts w:ascii="Times New Roman" w:eastAsia="Times New Roman" w:hAnsi="Times New Roman" w:cs="Times New Roman"/>
                <w:sz w:val="28"/>
                <w:szCs w:val="28"/>
                <w:lang w:eastAsia="ru-RU"/>
              </w:rPr>
              <w:t xml:space="preserve"> допустил 1-2 фонематические ошибки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не вполне логично строит диалогическое общение, уходит от темы или пытается подменить ее другой, которой владеет лучше; затрудняется осуществлять запрос информации, обращаться за разъясне</w:t>
            </w:r>
            <w:r w:rsidRPr="00E33D30">
              <w:rPr>
                <w:rFonts w:ascii="Times New Roman" w:eastAsia="Times New Roman" w:hAnsi="Times New Roman" w:cs="Times New Roman"/>
                <w:sz w:val="28"/>
                <w:szCs w:val="28"/>
                <w:lang w:eastAsia="ru-RU"/>
              </w:rPr>
              <w:softHyphen/>
              <w:t>ниями, а также формулировать свое мнение по обсуждаемой теме (допустил 2-3 ошибки в употреблении лексики, 2-3 ошибки в разных разделах грамматики); допустил одну фонематическую ошибку </w:t>
            </w:r>
          </w:p>
        </w:tc>
      </w:tr>
      <w:tr w:rsidR="00375E05" w:rsidRPr="00E33D30" w:rsidTr="00E33D30">
        <w:trPr>
          <w:tblCellSpacing w:w="0" w:type="dxa"/>
        </w:trPr>
        <w:tc>
          <w:tcPr>
            <w:tcW w:w="1395" w:type="dxa"/>
            <w:vMerge w:val="restart"/>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«2» </w:t>
            </w: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не понял формулировки задания и его коммуникативной задачи. Его речь представляет собой грамматически не оформленный набор слов </w:t>
            </w:r>
          </w:p>
        </w:tc>
      </w:tr>
      <w:tr w:rsidR="00375E05" w:rsidRPr="00E33D30" w:rsidTr="00E33D30">
        <w:trPr>
          <w:tblCellSpacing w:w="0" w:type="dxa"/>
        </w:trPr>
        <w:tc>
          <w:tcPr>
            <w:tcW w:w="0" w:type="auto"/>
            <w:vMerge/>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p>
        </w:tc>
        <w:tc>
          <w:tcPr>
            <w:tcW w:w="90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Учащийся пытается подменить диалог монологом, не умеет строить диалогическое общение, осуществлять запрос информации, обращаться за разъяснениями, не может сформулировать свое мнение по обсуждаемой теме. На попытки экзаменатора выстроить диалог не откликается </w:t>
            </w:r>
          </w:p>
        </w:tc>
      </w:tr>
    </w:tbl>
    <w:p w:rsidR="00E33D30" w:rsidRDefault="00375E05" w:rsidP="00E33D30">
      <w:pPr>
        <w:spacing w:after="0" w:line="240" w:lineRule="auto"/>
        <w:ind w:firstLine="567"/>
        <w:rPr>
          <w:rFonts w:ascii="Times New Roman" w:eastAsia="Times New Roman" w:hAnsi="Times New Roman" w:cs="Times New Roman"/>
          <w:color w:val="000000"/>
          <w:sz w:val="28"/>
          <w:szCs w:val="28"/>
          <w:lang w:eastAsia="ru-RU"/>
        </w:rPr>
      </w:pPr>
      <w:r w:rsidRPr="00E33D30">
        <w:rPr>
          <w:rFonts w:ascii="Times New Roman" w:eastAsia="Times New Roman" w:hAnsi="Times New Roman" w:cs="Times New Roman"/>
          <w:color w:val="000000"/>
          <w:sz w:val="28"/>
          <w:szCs w:val="28"/>
          <w:lang w:eastAsia="ru-RU"/>
        </w:rPr>
        <w:lastRenderedPageBreak/>
        <w:br/>
      </w: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b/>
          <w:bCs/>
          <w:color w:val="000000"/>
          <w:sz w:val="28"/>
          <w:szCs w:val="28"/>
          <w:lang w:eastAsia="ru-RU"/>
        </w:rPr>
        <w:t>КРИТЕРИИ ОЦЕНКИ ТЕСТА</w:t>
      </w:r>
      <w:r w:rsidR="00E33D30">
        <w:rPr>
          <w:rFonts w:ascii="Times New Roman" w:eastAsia="Times New Roman" w:hAnsi="Times New Roman" w:cs="Times New Roman"/>
          <w:color w:val="000000"/>
          <w:sz w:val="28"/>
          <w:szCs w:val="28"/>
          <w:lang w:eastAsia="ru-RU"/>
        </w:rPr>
        <w:t> </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shd w:val="clear" w:color="auto" w:fill="FFFFFF"/>
          <w:lang w:eastAsia="ru-RU"/>
        </w:rPr>
        <w:t>Каждый правильный ответ оценивается в 1 балл.</w:t>
      </w:r>
    </w:p>
    <w:p w:rsid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Отметка «отлично» ставится, если правильно выполнено 86% - 100% теста</w:t>
      </w:r>
    </w:p>
    <w:p w:rsid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Отметка «хорошо» ставится, если правильно выполнено 71% - 85% теста</w:t>
      </w:r>
    </w:p>
    <w:p w:rsidR="00375E05" w:rsidRP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Отметка «удовлетворительно» ставится, если правильно выполнено 55% - 70% теста</w:t>
      </w:r>
    </w:p>
    <w:p w:rsidR="00375E05" w:rsidRPr="00E33D30" w:rsidRDefault="00375E05" w:rsidP="00E33D30">
      <w:pPr>
        <w:spacing w:before="100" w:beforeAutospacing="1" w:after="0" w:line="240" w:lineRule="auto"/>
        <w:outlineLvl w:val="1"/>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b/>
          <w:bCs/>
          <w:color w:val="000000"/>
          <w:sz w:val="28"/>
          <w:szCs w:val="28"/>
          <w:lang w:eastAsia="ru-RU"/>
        </w:rPr>
        <w:t>ТРЕБОВАНИЯ К ЗНАНИЯМ И УМЕНИЯМ</w:t>
      </w:r>
    </w:p>
    <w:p w:rsid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shd w:val="clear" w:color="auto" w:fill="FFFFFF"/>
          <w:lang w:eastAsia="ru-RU"/>
        </w:rPr>
        <w:t>В результате обучения на старшем этапе общего среднего (полного) образования учащиеся должны уметь:</w:t>
      </w:r>
      <w:r w:rsidRPr="00E33D30">
        <w:rPr>
          <w:rFonts w:ascii="Times New Roman" w:eastAsia="Times New Roman" w:hAnsi="Times New Roman" w:cs="Times New Roman"/>
          <w:color w:val="000000"/>
          <w:sz w:val="28"/>
          <w:szCs w:val="28"/>
          <w:lang w:eastAsia="ru-RU"/>
        </w:rPr>
        <w:t> </w:t>
      </w: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b/>
          <w:bCs/>
          <w:i/>
          <w:iCs/>
          <w:color w:val="000000"/>
          <w:sz w:val="28"/>
          <w:szCs w:val="28"/>
          <w:lang w:eastAsia="ru-RU"/>
        </w:rPr>
        <w:t>Чтение</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давать интерпретацию прочитанного текста с опорой на вопросы; на основе содержания прочитан</w:t>
      </w:r>
      <w:r w:rsidRPr="00E33D30">
        <w:rPr>
          <w:rFonts w:ascii="Times New Roman" w:eastAsia="Times New Roman" w:hAnsi="Times New Roman" w:cs="Times New Roman"/>
          <w:color w:val="000000"/>
          <w:sz w:val="28"/>
          <w:szCs w:val="28"/>
          <w:lang w:eastAsia="ru-RU"/>
        </w:rPr>
        <w:softHyphen/>
        <w:t>ного текста высказать свое мнение о возможном его продолжении, обсуждать проблемы, поднятые в про</w:t>
      </w:r>
      <w:r w:rsidRPr="00E33D30">
        <w:rPr>
          <w:rFonts w:ascii="Times New Roman" w:eastAsia="Times New Roman" w:hAnsi="Times New Roman" w:cs="Times New Roman"/>
          <w:color w:val="000000"/>
          <w:sz w:val="28"/>
          <w:szCs w:val="28"/>
          <w:lang w:eastAsia="ru-RU"/>
        </w:rPr>
        <w:softHyphen/>
        <w:t>читанном тексте, извлекая при этом аргументы из текста; использовать при чтении лингвострановедческий комментарий.</w:t>
      </w:r>
    </w:p>
    <w:p w:rsid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b/>
          <w:bCs/>
          <w:i/>
          <w:iCs/>
          <w:color w:val="000000"/>
          <w:sz w:val="28"/>
          <w:szCs w:val="28"/>
          <w:lang w:eastAsia="ru-RU"/>
        </w:rPr>
        <w:t>Говорение</w:t>
      </w:r>
      <w:r w:rsidR="00E33D30">
        <w:rPr>
          <w:rFonts w:ascii="Times New Roman" w:eastAsia="Times New Roman" w:hAnsi="Times New Roman" w:cs="Times New Roman"/>
          <w:color w:val="000000"/>
          <w:sz w:val="28"/>
          <w:szCs w:val="28"/>
          <w:lang w:eastAsia="ru-RU"/>
        </w:rPr>
        <w:t> </w:t>
      </w:r>
      <w:r w:rsid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u w:val="single"/>
          <w:lang w:eastAsia="ru-RU"/>
        </w:rPr>
        <w:t>Диалогическая речь</w:t>
      </w:r>
    </w:p>
    <w:p w:rsid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принимать участие в групповой дискуссии, вы</w:t>
      </w:r>
      <w:r w:rsidRPr="00E33D30">
        <w:rPr>
          <w:rFonts w:ascii="Times New Roman" w:eastAsia="Times New Roman" w:hAnsi="Times New Roman" w:cs="Times New Roman"/>
          <w:color w:val="000000"/>
          <w:sz w:val="28"/>
          <w:szCs w:val="28"/>
          <w:lang w:eastAsia="ru-RU"/>
        </w:rPr>
        <w:softHyphen/>
        <w:t>ражая собственное мнение по поводу прочитанной или услышанной информации; вести диалог с исполь</w:t>
      </w:r>
      <w:r w:rsidRPr="00E33D30">
        <w:rPr>
          <w:rFonts w:ascii="Times New Roman" w:eastAsia="Times New Roman" w:hAnsi="Times New Roman" w:cs="Times New Roman"/>
          <w:color w:val="000000"/>
          <w:sz w:val="28"/>
          <w:szCs w:val="28"/>
          <w:lang w:eastAsia="ru-RU"/>
        </w:rPr>
        <w:softHyphen/>
        <w:t>зованием информации из прочитанных текстов, опи</w:t>
      </w:r>
      <w:r w:rsidRPr="00E33D30">
        <w:rPr>
          <w:rFonts w:ascii="Times New Roman" w:eastAsia="Times New Roman" w:hAnsi="Times New Roman" w:cs="Times New Roman"/>
          <w:color w:val="000000"/>
          <w:sz w:val="28"/>
          <w:szCs w:val="28"/>
          <w:lang w:eastAsia="ru-RU"/>
        </w:rPr>
        <w:softHyphen/>
        <w:t>раясь на свой жизненный опыт.</w:t>
      </w:r>
    </w:p>
    <w:p w:rsidR="00E33D30" w:rsidRDefault="00E33D30" w:rsidP="00E33D30">
      <w:pPr>
        <w:spacing w:after="0" w:line="240" w:lineRule="auto"/>
        <w:rPr>
          <w:rFonts w:ascii="Times New Roman" w:eastAsia="Times New Roman" w:hAnsi="Times New Roman" w:cs="Times New Roman"/>
          <w:sz w:val="28"/>
          <w:szCs w:val="28"/>
          <w:lang w:eastAsia="ru-RU"/>
        </w:rPr>
      </w:pPr>
    </w:p>
    <w:p w:rsidR="00E33D30" w:rsidRDefault="00375E05" w:rsidP="00E33D30">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u w:val="single"/>
          <w:lang w:eastAsia="ru-RU"/>
        </w:rPr>
        <w:t>Монологическая речь</w:t>
      </w:r>
    </w:p>
    <w:p w:rsidR="00375E05" w:rsidRPr="00E33D30" w:rsidRDefault="00375E05" w:rsidP="00E33D30">
      <w:pPr>
        <w:spacing w:after="0" w:line="240" w:lineRule="auto"/>
        <w:rPr>
          <w:rFonts w:ascii="Times New Roman" w:eastAsia="Times New Roman" w:hAnsi="Times New Roman" w:cs="Times New Roman"/>
          <w:sz w:val="28"/>
          <w:szCs w:val="28"/>
          <w:lang w:eastAsia="ru-RU"/>
        </w:rPr>
      </w:pPr>
      <w:proofErr w:type="gramStart"/>
      <w:r w:rsidRPr="00E33D30">
        <w:rPr>
          <w:rFonts w:ascii="Times New Roman" w:eastAsia="Times New Roman" w:hAnsi="Times New Roman" w:cs="Times New Roman"/>
          <w:color w:val="000000"/>
          <w:sz w:val="28"/>
          <w:szCs w:val="28"/>
          <w:lang w:eastAsia="ru-RU"/>
        </w:rPr>
        <w:t>кратко передать содержание прочитанного или услышанного текста; строить собственное высказы</w:t>
      </w:r>
      <w:r w:rsidRPr="00E33D30">
        <w:rPr>
          <w:rFonts w:ascii="Times New Roman" w:eastAsia="Times New Roman" w:hAnsi="Times New Roman" w:cs="Times New Roman"/>
          <w:color w:val="000000"/>
          <w:sz w:val="28"/>
          <w:szCs w:val="28"/>
          <w:lang w:eastAsia="ru-RU"/>
        </w:rPr>
        <w:softHyphen/>
        <w:t>вание на основе текста-образца; строить самостоя</w:t>
      </w:r>
      <w:r w:rsidRPr="00E33D30">
        <w:rPr>
          <w:rFonts w:ascii="Times New Roman" w:eastAsia="Times New Roman" w:hAnsi="Times New Roman" w:cs="Times New Roman"/>
          <w:color w:val="000000"/>
          <w:sz w:val="28"/>
          <w:szCs w:val="28"/>
          <w:lang w:eastAsia="ru-RU"/>
        </w:rPr>
        <w:softHyphen/>
        <w:t>тельное монологическое высказывание в рамках ос</w:t>
      </w:r>
      <w:r w:rsidRPr="00E33D30">
        <w:rPr>
          <w:rFonts w:ascii="Times New Roman" w:eastAsia="Times New Roman" w:hAnsi="Times New Roman" w:cs="Times New Roman"/>
          <w:color w:val="000000"/>
          <w:sz w:val="28"/>
          <w:szCs w:val="28"/>
          <w:lang w:eastAsia="ru-RU"/>
        </w:rPr>
        <w:softHyphen/>
        <w:t>новных коммуникативных типов речи (описание, по средства, обеспечивающие связность высказывания, лексическое разнообразие, эмоциональность; осу</w:t>
      </w:r>
      <w:r w:rsidRPr="00E33D30">
        <w:rPr>
          <w:rFonts w:ascii="Times New Roman" w:eastAsia="Times New Roman" w:hAnsi="Times New Roman" w:cs="Times New Roman"/>
          <w:color w:val="000000"/>
          <w:sz w:val="28"/>
          <w:szCs w:val="28"/>
          <w:lang w:eastAsia="ru-RU"/>
        </w:rPr>
        <w:softHyphen/>
        <w:t>ществлять компенсаторные стратегии (использовать синонимику, перифраз, язык жестов) в иноязычном высказывании.</w:t>
      </w:r>
      <w:proofErr w:type="gramEnd"/>
    </w:p>
    <w:p w:rsidR="00E33D30" w:rsidRDefault="00E33D30" w:rsidP="00E33D3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proofErr w:type="spellStart"/>
      <w:r w:rsidR="00375E05" w:rsidRPr="00E33D30">
        <w:rPr>
          <w:rFonts w:ascii="Times New Roman" w:eastAsia="Times New Roman" w:hAnsi="Times New Roman" w:cs="Times New Roman"/>
          <w:color w:val="000000"/>
          <w:sz w:val="28"/>
          <w:szCs w:val="28"/>
          <w:u w:val="single"/>
          <w:lang w:eastAsia="ru-RU"/>
        </w:rPr>
        <w:t>Аудирование</w:t>
      </w:r>
      <w:proofErr w:type="spellEnd"/>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понимать основное содержание более сложных аутентичных текстов (художественных, публицисти</w:t>
      </w:r>
      <w:r w:rsidRPr="00E33D30">
        <w:rPr>
          <w:rFonts w:ascii="Times New Roman" w:eastAsia="Times New Roman" w:hAnsi="Times New Roman" w:cs="Times New Roman"/>
          <w:color w:val="000000"/>
          <w:sz w:val="28"/>
          <w:szCs w:val="28"/>
          <w:lang w:eastAsia="ru-RU"/>
        </w:rPr>
        <w:softHyphen/>
        <w:t>ческих, научно-популярных); извлекать интересую</w:t>
      </w:r>
      <w:r w:rsidRPr="00E33D30">
        <w:rPr>
          <w:rFonts w:ascii="Times New Roman" w:eastAsia="Times New Roman" w:hAnsi="Times New Roman" w:cs="Times New Roman"/>
          <w:color w:val="000000"/>
          <w:sz w:val="28"/>
          <w:szCs w:val="28"/>
          <w:lang w:eastAsia="ru-RU"/>
        </w:rPr>
        <w:softHyphen/>
        <w:t>щую информацию из воспринимаемого на слух текс</w:t>
      </w:r>
      <w:r w:rsidRPr="00E33D30">
        <w:rPr>
          <w:rFonts w:ascii="Times New Roman" w:eastAsia="Times New Roman" w:hAnsi="Times New Roman" w:cs="Times New Roman"/>
          <w:color w:val="000000"/>
          <w:sz w:val="28"/>
          <w:szCs w:val="28"/>
          <w:lang w:eastAsia="ru-RU"/>
        </w:rPr>
        <w:softHyphen/>
        <w:t>та прагматического / функционального характера ти</w:t>
      </w:r>
      <w:r w:rsidRPr="00E33D30">
        <w:rPr>
          <w:rFonts w:ascii="Times New Roman" w:eastAsia="Times New Roman" w:hAnsi="Times New Roman" w:cs="Times New Roman"/>
          <w:color w:val="000000"/>
          <w:sz w:val="28"/>
          <w:szCs w:val="28"/>
          <w:lang w:eastAsia="ru-RU"/>
        </w:rPr>
        <w:softHyphen/>
        <w:t>па прогноза погоды, объявления и др.; использовать информацию, полученную при восприятии текста на слух, в речевой и неречевой деятельности.</w:t>
      </w:r>
    </w:p>
    <w:p w:rsidR="00E33D30" w:rsidRDefault="00E33D30" w:rsidP="00E33D3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r w:rsidR="00375E05" w:rsidRPr="00E33D30">
        <w:rPr>
          <w:rFonts w:ascii="Times New Roman" w:eastAsia="Times New Roman" w:hAnsi="Times New Roman" w:cs="Times New Roman"/>
          <w:b/>
          <w:bCs/>
          <w:i/>
          <w:iCs/>
          <w:color w:val="000000"/>
          <w:sz w:val="28"/>
          <w:szCs w:val="28"/>
          <w:lang w:eastAsia="ru-RU"/>
        </w:rPr>
        <w:t>Письмо</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t>написать письмо личного характера, передаю</w:t>
      </w:r>
      <w:r w:rsidRPr="00E33D30">
        <w:rPr>
          <w:rFonts w:ascii="Times New Roman" w:eastAsia="Times New Roman" w:hAnsi="Times New Roman" w:cs="Times New Roman"/>
          <w:color w:val="000000"/>
          <w:sz w:val="28"/>
          <w:szCs w:val="28"/>
          <w:lang w:eastAsia="ru-RU"/>
        </w:rPr>
        <w:softHyphen/>
        <w:t>щее личный опыт и впечатления; составить краткую аннотацию прочитанного или прослушанного текста; написать мини-сочинение по предложенной теме.</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lang w:eastAsia="ru-RU"/>
        </w:rPr>
        <w:br/>
      </w:r>
    </w:p>
    <w:p w:rsidR="008474A8" w:rsidRPr="00E33D30" w:rsidRDefault="008474A8" w:rsidP="00E33D30">
      <w:pPr>
        <w:spacing w:before="100" w:beforeAutospacing="1" w:after="0" w:line="240" w:lineRule="auto"/>
        <w:ind w:firstLine="567"/>
        <w:outlineLvl w:val="1"/>
        <w:rPr>
          <w:rFonts w:ascii="Times New Roman" w:eastAsia="Times New Roman" w:hAnsi="Times New Roman" w:cs="Times New Roman"/>
          <w:b/>
          <w:bCs/>
          <w:color w:val="000000"/>
          <w:sz w:val="28"/>
          <w:szCs w:val="28"/>
          <w:lang w:eastAsia="ru-RU"/>
        </w:rPr>
      </w:pPr>
    </w:p>
    <w:p w:rsidR="00E33D30" w:rsidRDefault="00E33D30" w:rsidP="00E33D30">
      <w:pPr>
        <w:spacing w:before="100" w:beforeAutospacing="1" w:after="0" w:line="240" w:lineRule="auto"/>
        <w:outlineLvl w:val="1"/>
        <w:rPr>
          <w:rFonts w:ascii="Times New Roman" w:eastAsia="Times New Roman" w:hAnsi="Times New Roman" w:cs="Times New Roman"/>
          <w:b/>
          <w:bCs/>
          <w:color w:val="000000"/>
          <w:sz w:val="28"/>
          <w:szCs w:val="28"/>
          <w:lang w:eastAsia="ru-RU"/>
        </w:rPr>
      </w:pPr>
    </w:p>
    <w:p w:rsidR="00375E05" w:rsidRPr="00E33D30" w:rsidRDefault="00375E05" w:rsidP="00E33D30">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b/>
          <w:bCs/>
          <w:color w:val="000000"/>
          <w:sz w:val="28"/>
          <w:szCs w:val="28"/>
          <w:lang w:eastAsia="ru-RU"/>
        </w:rPr>
        <w:lastRenderedPageBreak/>
        <w:t xml:space="preserve">ТЕМАТИЧЕСКОЕ ПЛАНИРОВАНИЕ </w:t>
      </w:r>
      <w:r w:rsidR="00650BB0" w:rsidRPr="00E33D30">
        <w:rPr>
          <w:rFonts w:ascii="Times New Roman" w:eastAsia="Times New Roman" w:hAnsi="Times New Roman" w:cs="Times New Roman"/>
          <w:b/>
          <w:bCs/>
          <w:color w:val="000000"/>
          <w:sz w:val="28"/>
          <w:szCs w:val="28"/>
          <w:lang w:eastAsia="ru-RU"/>
        </w:rPr>
        <w:t xml:space="preserve">9 - </w:t>
      </w:r>
      <w:r w:rsidRPr="00E33D30">
        <w:rPr>
          <w:rFonts w:ascii="Times New Roman" w:eastAsia="Times New Roman" w:hAnsi="Times New Roman" w:cs="Times New Roman"/>
          <w:b/>
          <w:bCs/>
          <w:color w:val="000000"/>
          <w:sz w:val="28"/>
          <w:szCs w:val="28"/>
          <w:lang w:eastAsia="ru-RU"/>
        </w:rPr>
        <w:t>10 класс</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br/>
      </w:r>
      <w:r w:rsidR="00650BB0" w:rsidRPr="00E33D30">
        <w:rPr>
          <w:rFonts w:ascii="Times New Roman" w:eastAsia="Times New Roman" w:hAnsi="Times New Roman" w:cs="Times New Roman"/>
          <w:color w:val="000000"/>
          <w:sz w:val="28"/>
          <w:szCs w:val="28"/>
          <w:shd w:val="clear" w:color="auto" w:fill="FFFFFF"/>
          <w:lang w:eastAsia="ru-RU"/>
        </w:rPr>
        <w:t xml:space="preserve">36 </w:t>
      </w:r>
      <w:r w:rsidRPr="00E33D30">
        <w:rPr>
          <w:rFonts w:ascii="Times New Roman" w:eastAsia="Times New Roman" w:hAnsi="Times New Roman" w:cs="Times New Roman"/>
          <w:color w:val="000000"/>
          <w:sz w:val="28"/>
          <w:szCs w:val="28"/>
          <w:shd w:val="clear" w:color="auto" w:fill="FFFFFF"/>
          <w:lang w:eastAsia="ru-RU"/>
        </w:rPr>
        <w:t>часов</w:t>
      </w:r>
      <w:r w:rsidRPr="00E33D30">
        <w:rPr>
          <w:rFonts w:ascii="Times New Roman" w:eastAsia="Times New Roman" w:hAnsi="Times New Roman" w:cs="Times New Roman"/>
          <w:color w:val="000000"/>
          <w:sz w:val="28"/>
          <w:szCs w:val="28"/>
          <w:lang w:eastAsia="ru-RU"/>
        </w:rPr>
        <w:t> </w:t>
      </w:r>
    </w:p>
    <w:tbl>
      <w:tblPr>
        <w:tblW w:w="102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82"/>
        <w:gridCol w:w="7253"/>
        <w:gridCol w:w="1640"/>
      </w:tblGrid>
      <w:tr w:rsidR="00CE2414" w:rsidRPr="00E33D30" w:rsidTr="00CE2414">
        <w:trPr>
          <w:trHeight w:val="75"/>
          <w:tblCellSpacing w:w="0" w:type="dxa"/>
          <w:jc w:val="center"/>
        </w:trPr>
        <w:tc>
          <w:tcPr>
            <w:tcW w:w="1382" w:type="dxa"/>
            <w:vAlign w:val="center"/>
            <w:hideMark/>
          </w:tcPr>
          <w:p w:rsidR="00375E05" w:rsidRPr="00E33D30" w:rsidRDefault="00191557" w:rsidP="001915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00375E05" w:rsidRPr="00E33D30">
              <w:rPr>
                <w:rFonts w:ascii="Times New Roman" w:eastAsia="Times New Roman" w:hAnsi="Times New Roman" w:cs="Times New Roman"/>
                <w:sz w:val="28"/>
                <w:szCs w:val="28"/>
                <w:lang w:eastAsia="ru-RU"/>
              </w:rPr>
              <w:t> </w:t>
            </w:r>
          </w:p>
        </w:tc>
        <w:tc>
          <w:tcPr>
            <w:tcW w:w="7253" w:type="dxa"/>
            <w:vAlign w:val="center"/>
            <w:hideMark/>
          </w:tcPr>
          <w:p w:rsidR="00375E05" w:rsidRPr="00E33D30" w:rsidRDefault="00375E05" w:rsidP="00191557">
            <w:pPr>
              <w:spacing w:after="0" w:line="240" w:lineRule="auto"/>
              <w:jc w:val="center"/>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Тема</w:t>
            </w:r>
          </w:p>
        </w:tc>
        <w:tc>
          <w:tcPr>
            <w:tcW w:w="1640" w:type="dxa"/>
            <w:vAlign w:val="center"/>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t>Количество часов </w:t>
            </w:r>
          </w:p>
        </w:tc>
      </w:tr>
      <w:tr w:rsidR="00DB3CE0" w:rsidRPr="00E33D30" w:rsidTr="00CE2414">
        <w:trPr>
          <w:trHeight w:val="90"/>
          <w:tblCellSpacing w:w="0" w:type="dxa"/>
          <w:jc w:val="center"/>
        </w:trPr>
        <w:tc>
          <w:tcPr>
            <w:tcW w:w="1382" w:type="dxa"/>
          </w:tcPr>
          <w:p w:rsidR="00DB3CE0" w:rsidRP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w:t>
            </w:r>
          </w:p>
        </w:tc>
        <w:tc>
          <w:tcPr>
            <w:tcW w:w="7253"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Политика. Политические системы. Отношение к политике и политикам.</w:t>
            </w:r>
          </w:p>
        </w:tc>
        <w:tc>
          <w:tcPr>
            <w:tcW w:w="1640"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hideMark/>
          </w:tcPr>
          <w:p w:rsidR="00375E05"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w:t>
            </w:r>
          </w:p>
        </w:tc>
        <w:tc>
          <w:tcPr>
            <w:tcW w:w="7253"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Фонетический обзор </w:t>
            </w:r>
          </w:p>
        </w:tc>
        <w:tc>
          <w:tcPr>
            <w:tcW w:w="1640"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CE2414" w:rsidRPr="00E33D30" w:rsidTr="00CE2414">
        <w:trPr>
          <w:trHeight w:val="90"/>
          <w:tblCellSpacing w:w="0" w:type="dxa"/>
          <w:jc w:val="center"/>
        </w:trPr>
        <w:tc>
          <w:tcPr>
            <w:tcW w:w="1382" w:type="dxa"/>
          </w:tcPr>
          <w:p w:rsidR="007F47C8"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7253" w:type="dxa"/>
          </w:tcPr>
          <w:p w:rsidR="007F47C8" w:rsidRPr="00E33D30" w:rsidRDefault="007F47C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Тест по чтению.</w:t>
            </w:r>
          </w:p>
        </w:tc>
        <w:tc>
          <w:tcPr>
            <w:tcW w:w="1640" w:type="dxa"/>
          </w:tcPr>
          <w:p w:rsidR="007F47C8" w:rsidRPr="00E33D30" w:rsidRDefault="007F47C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2F4F65" w:rsidRPr="00E33D30" w:rsidTr="00CE2414">
        <w:trPr>
          <w:trHeight w:val="90"/>
          <w:tblCellSpacing w:w="0" w:type="dxa"/>
          <w:jc w:val="center"/>
        </w:trPr>
        <w:tc>
          <w:tcPr>
            <w:tcW w:w="1382" w:type="dxa"/>
          </w:tcPr>
          <w:p w:rsid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p w:rsidR="002F4F65"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Имя существительное. </w:t>
            </w:r>
            <w:proofErr w:type="spellStart"/>
            <w:r w:rsidRPr="00E33D30">
              <w:rPr>
                <w:rFonts w:ascii="Times New Roman" w:eastAsia="Times New Roman" w:hAnsi="Times New Roman" w:cs="Times New Roman"/>
                <w:sz w:val="28"/>
                <w:szCs w:val="28"/>
                <w:lang w:eastAsia="ru-RU"/>
              </w:rPr>
              <w:t>The</w:t>
            </w:r>
            <w:proofErr w:type="spellEnd"/>
            <w:r w:rsidRPr="00E33D30">
              <w:rPr>
                <w:rFonts w:ascii="Times New Roman" w:eastAsia="Times New Roman" w:hAnsi="Times New Roman" w:cs="Times New Roman"/>
                <w:sz w:val="28"/>
                <w:szCs w:val="28"/>
                <w:lang w:eastAsia="ru-RU"/>
              </w:rPr>
              <w:t xml:space="preserve"> </w:t>
            </w:r>
            <w:proofErr w:type="spellStart"/>
            <w:r w:rsidRPr="00E33D30">
              <w:rPr>
                <w:rFonts w:ascii="Times New Roman" w:eastAsia="Times New Roman" w:hAnsi="Times New Roman" w:cs="Times New Roman"/>
                <w:sz w:val="28"/>
                <w:szCs w:val="28"/>
                <w:lang w:eastAsia="ru-RU"/>
              </w:rPr>
              <w:t>Noun</w:t>
            </w:r>
            <w:proofErr w:type="spellEnd"/>
            <w:r w:rsidRPr="00E33D30">
              <w:rPr>
                <w:rFonts w:ascii="Times New Roman" w:eastAsia="Times New Roman" w:hAnsi="Times New Roman" w:cs="Times New Roman"/>
                <w:sz w:val="28"/>
                <w:szCs w:val="28"/>
                <w:lang w:eastAsia="ru-RU"/>
              </w:rPr>
              <w:t> </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DB3CE0" w:rsidRPr="00E33D30" w:rsidTr="00CE2414">
        <w:trPr>
          <w:trHeight w:val="90"/>
          <w:tblCellSpacing w:w="0" w:type="dxa"/>
          <w:jc w:val="center"/>
        </w:trPr>
        <w:tc>
          <w:tcPr>
            <w:tcW w:w="1382" w:type="dxa"/>
          </w:tcPr>
          <w:p w:rsidR="00DB3CE0"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c>
          <w:tcPr>
            <w:tcW w:w="7253" w:type="dxa"/>
          </w:tcPr>
          <w:p w:rsidR="00DB3CE0"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Такие разные профессии.</w:t>
            </w:r>
          </w:p>
        </w:tc>
        <w:tc>
          <w:tcPr>
            <w:tcW w:w="1640" w:type="dxa"/>
          </w:tcPr>
          <w:p w:rsidR="00DB3CE0"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hideMark/>
          </w:tcPr>
          <w:p w:rsidR="002F4F65"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Артикли в английском языке. </w:t>
            </w:r>
            <w:r w:rsidRPr="00E33D30">
              <w:rPr>
                <w:rFonts w:ascii="Times New Roman" w:eastAsia="Times New Roman" w:hAnsi="Times New Roman" w:cs="Times New Roman"/>
                <w:sz w:val="28"/>
                <w:szCs w:val="28"/>
                <w:lang w:val="en-US" w:eastAsia="ru-RU"/>
              </w:rPr>
              <w:t>The</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article</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hideMark/>
          </w:tcPr>
          <w:p w:rsidR="002F4F65" w:rsidRPr="00E33D30"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Основные</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предлоги</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английского</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языка</w:t>
            </w:r>
            <w:r w:rsidRPr="00E33D30">
              <w:rPr>
                <w:rFonts w:ascii="Times New Roman" w:eastAsia="Times New Roman" w:hAnsi="Times New Roman" w:cs="Times New Roman"/>
                <w:sz w:val="28"/>
                <w:szCs w:val="28"/>
                <w:lang w:val="en-US" w:eastAsia="ru-RU"/>
              </w:rPr>
              <w:t>.</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tcPr>
          <w:p w:rsidR="002F4F65" w:rsidRP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Местоимения</w:t>
            </w:r>
            <w:r w:rsidRPr="00E33D30">
              <w:rPr>
                <w:rFonts w:ascii="Times New Roman" w:eastAsia="Times New Roman" w:hAnsi="Times New Roman" w:cs="Times New Roman"/>
                <w:sz w:val="28"/>
                <w:szCs w:val="28"/>
                <w:lang w:val="en-US" w:eastAsia="ru-RU"/>
              </w:rPr>
              <w:t xml:space="preserve">. </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w:t>
            </w:r>
          </w:p>
        </w:tc>
      </w:tr>
      <w:tr w:rsidR="00CE2414" w:rsidRPr="00E33D30" w:rsidTr="00CE2414">
        <w:trPr>
          <w:trHeight w:val="90"/>
          <w:tblCellSpacing w:w="0" w:type="dxa"/>
          <w:jc w:val="center"/>
        </w:trPr>
        <w:tc>
          <w:tcPr>
            <w:tcW w:w="1382" w:type="dxa"/>
          </w:tcPr>
          <w:p w:rsid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p w:rsidR="002F4F65" w:rsidRP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Имя</w:t>
            </w:r>
            <w:r w:rsidRPr="00AA31AB">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eastAsia="ru-RU"/>
              </w:rPr>
              <w:t>прилагательное</w:t>
            </w:r>
            <w:r w:rsidRPr="00AA31AB">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eastAsia="ru-RU"/>
              </w:rPr>
              <w:t>Степени сравнения прилагательных.</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CE2414" w:rsidRPr="00E33D30" w:rsidTr="00CE2414">
        <w:trPr>
          <w:trHeight w:val="90"/>
          <w:tblCellSpacing w:w="0" w:type="dxa"/>
          <w:jc w:val="center"/>
        </w:trPr>
        <w:tc>
          <w:tcPr>
            <w:tcW w:w="1382" w:type="dxa"/>
          </w:tcPr>
          <w:p w:rsidR="002F4F65" w:rsidRP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t>Наречие</w:t>
            </w:r>
            <w:r w:rsidRPr="00E33D30">
              <w:rPr>
                <w:rFonts w:ascii="Times New Roman" w:eastAsia="Times New Roman" w:hAnsi="Times New Roman" w:cs="Times New Roman"/>
                <w:sz w:val="28"/>
                <w:szCs w:val="28"/>
                <w:lang w:val="en-US" w:eastAsia="ru-RU"/>
              </w:rPr>
              <w:t xml:space="preserve">. </w:t>
            </w:r>
            <w:proofErr w:type="gramStart"/>
            <w:r w:rsidRPr="00E33D30">
              <w:rPr>
                <w:rFonts w:ascii="Times New Roman" w:eastAsia="Times New Roman" w:hAnsi="Times New Roman" w:cs="Times New Roman"/>
                <w:sz w:val="28"/>
                <w:szCs w:val="28"/>
                <w:lang w:eastAsia="ru-RU"/>
              </w:rPr>
              <w:t>Т</w:t>
            </w:r>
            <w:proofErr w:type="gramEnd"/>
            <w:r w:rsidRPr="00E33D30">
              <w:rPr>
                <w:rFonts w:ascii="Times New Roman" w:eastAsia="Times New Roman" w:hAnsi="Times New Roman" w:cs="Times New Roman"/>
                <w:sz w:val="28"/>
                <w:szCs w:val="28"/>
                <w:lang w:val="en-US" w:eastAsia="ru-RU"/>
              </w:rPr>
              <w:t>he adverb </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w:t>
            </w:r>
          </w:p>
        </w:tc>
      </w:tr>
      <w:tr w:rsidR="00CE2414" w:rsidRPr="00E33D30" w:rsidTr="00CE2414">
        <w:trPr>
          <w:trHeight w:val="90"/>
          <w:tblCellSpacing w:w="0" w:type="dxa"/>
          <w:jc w:val="center"/>
        </w:trPr>
        <w:tc>
          <w:tcPr>
            <w:tcW w:w="1382" w:type="dxa"/>
            <w:hideMark/>
          </w:tcPr>
          <w:p w:rsid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p w:rsid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p w:rsidR="002F4F65" w:rsidRPr="00AA31AB" w:rsidRDefault="00AA31AB"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Глагол</w:t>
            </w:r>
            <w:r w:rsidRPr="009454E2">
              <w:rPr>
                <w:rFonts w:ascii="Times New Roman" w:eastAsia="Times New Roman" w:hAnsi="Times New Roman" w:cs="Times New Roman"/>
                <w:sz w:val="28"/>
                <w:szCs w:val="28"/>
                <w:lang w:eastAsia="ru-RU"/>
              </w:rPr>
              <w:t xml:space="preserve">. </w:t>
            </w:r>
            <w:r w:rsidR="00FE1A6C" w:rsidRPr="00E33D30">
              <w:rPr>
                <w:rFonts w:ascii="Times New Roman" w:eastAsia="Times New Roman" w:hAnsi="Times New Roman" w:cs="Times New Roman"/>
                <w:sz w:val="28"/>
                <w:szCs w:val="28"/>
                <w:lang w:eastAsia="ru-RU"/>
              </w:rPr>
              <w:t xml:space="preserve">Модальные глаголы. </w:t>
            </w:r>
            <w:r w:rsidRPr="00E33D30">
              <w:rPr>
                <w:rFonts w:ascii="Times New Roman" w:eastAsia="Times New Roman" w:hAnsi="Times New Roman" w:cs="Times New Roman"/>
                <w:sz w:val="28"/>
                <w:szCs w:val="28"/>
                <w:lang w:val="en-US" w:eastAsia="ru-RU"/>
              </w:rPr>
              <w:t>The</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Verb</w:t>
            </w:r>
            <w:r w:rsidR="00FE1A6C" w:rsidRPr="00E33D30">
              <w:rPr>
                <w:rFonts w:ascii="Times New Roman" w:eastAsia="Times New Roman" w:hAnsi="Times New Roman" w:cs="Times New Roman"/>
                <w:sz w:val="28"/>
                <w:szCs w:val="28"/>
                <w:lang w:eastAsia="ru-RU"/>
              </w:rPr>
              <w:t xml:space="preserve">. </w:t>
            </w:r>
            <w:r w:rsidR="00FE1A6C" w:rsidRPr="00E33D30">
              <w:rPr>
                <w:rFonts w:ascii="Times New Roman" w:eastAsia="Times New Roman" w:hAnsi="Times New Roman" w:cs="Times New Roman"/>
                <w:sz w:val="28"/>
                <w:szCs w:val="28"/>
                <w:lang w:val="en-US" w:eastAsia="ru-RU"/>
              </w:rPr>
              <w:t>Modal</w:t>
            </w:r>
            <w:r w:rsidR="00FE1A6C" w:rsidRPr="00E33D30">
              <w:rPr>
                <w:rFonts w:ascii="Times New Roman" w:eastAsia="Times New Roman" w:hAnsi="Times New Roman" w:cs="Times New Roman"/>
                <w:sz w:val="28"/>
                <w:szCs w:val="28"/>
                <w:lang w:eastAsia="ru-RU"/>
              </w:rPr>
              <w:t xml:space="preserve"> </w:t>
            </w:r>
            <w:r w:rsidR="00FE1A6C" w:rsidRPr="00E33D30">
              <w:rPr>
                <w:rFonts w:ascii="Times New Roman" w:eastAsia="Times New Roman" w:hAnsi="Times New Roman" w:cs="Times New Roman"/>
                <w:sz w:val="28"/>
                <w:szCs w:val="28"/>
                <w:lang w:val="en-US" w:eastAsia="ru-RU"/>
              </w:rPr>
              <w:t>verb</w:t>
            </w:r>
            <w:r w:rsidR="00FE1A6C" w:rsidRPr="00E33D30">
              <w:rPr>
                <w:rFonts w:ascii="Times New Roman" w:eastAsia="Times New Roman" w:hAnsi="Times New Roman" w:cs="Times New Roman"/>
                <w:sz w:val="28"/>
                <w:szCs w:val="28"/>
                <w:lang w:eastAsia="ru-RU"/>
              </w:rPr>
              <w:t>.</w:t>
            </w:r>
            <w:r w:rsidRPr="00E33D30">
              <w:rPr>
                <w:rFonts w:ascii="Times New Roman" w:eastAsia="Times New Roman" w:hAnsi="Times New Roman" w:cs="Times New Roman"/>
                <w:sz w:val="28"/>
                <w:szCs w:val="28"/>
                <w:lang w:val="en-US" w:eastAsia="ru-RU"/>
              </w:rPr>
              <w:t>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r w:rsidRPr="00E33D30">
              <w:rPr>
                <w:rFonts w:ascii="Times New Roman" w:eastAsia="Times New Roman" w:hAnsi="Times New Roman" w:cs="Times New Roman"/>
                <w:sz w:val="28"/>
                <w:szCs w:val="28"/>
                <w:lang w:val="en-US" w:eastAsia="ru-RU"/>
              </w:rPr>
              <w:t> </w:t>
            </w:r>
          </w:p>
        </w:tc>
      </w:tr>
      <w:tr w:rsidR="002F4F65" w:rsidRPr="00E33D30" w:rsidTr="00CE2414">
        <w:trPr>
          <w:trHeight w:val="90"/>
          <w:tblCellSpacing w:w="0" w:type="dxa"/>
          <w:jc w:val="center"/>
        </w:trPr>
        <w:tc>
          <w:tcPr>
            <w:tcW w:w="1382" w:type="dxa"/>
          </w:tcPr>
          <w:p w:rsidR="002F4F65" w:rsidRDefault="00CE2414"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p w:rsidR="00CE2414" w:rsidRPr="00AA31AB" w:rsidRDefault="00CE2414" w:rsidP="00AA31A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7253" w:type="dxa"/>
          </w:tcPr>
          <w:p w:rsidR="002F4F65" w:rsidRPr="00E33D30" w:rsidRDefault="002F4F65"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1.</w:t>
            </w:r>
            <w:r w:rsidRPr="00E33D30">
              <w:rPr>
                <w:rFonts w:ascii="Times New Roman" w:eastAsia="Times New Roman" w:hAnsi="Times New Roman" w:cs="Times New Roman"/>
                <w:sz w:val="28"/>
                <w:szCs w:val="28"/>
                <w:lang w:eastAsia="ru-RU"/>
              </w:rPr>
              <w:t xml:space="preserve"> Разговорная тема «</w:t>
            </w:r>
            <w:r w:rsidR="00DB3CE0" w:rsidRPr="00E33D30">
              <w:rPr>
                <w:rFonts w:ascii="Times New Roman" w:eastAsia="Times New Roman" w:hAnsi="Times New Roman" w:cs="Times New Roman"/>
                <w:sz w:val="28"/>
                <w:szCs w:val="28"/>
                <w:lang w:eastAsia="ru-RU"/>
              </w:rPr>
              <w:t>В</w:t>
            </w:r>
            <w:r w:rsidRPr="00E33D30">
              <w:rPr>
                <w:rFonts w:ascii="Times New Roman" w:eastAsia="Times New Roman" w:hAnsi="Times New Roman" w:cs="Times New Roman"/>
                <w:sz w:val="28"/>
                <w:szCs w:val="28"/>
                <w:lang w:eastAsia="ru-RU"/>
              </w:rPr>
              <w:t>ыбор профессии»</w:t>
            </w:r>
            <w:r w:rsidR="00DB3CE0" w:rsidRPr="00E33D30">
              <w:rPr>
                <w:rFonts w:ascii="Times New Roman" w:eastAsia="Times New Roman" w:hAnsi="Times New Roman" w:cs="Times New Roman"/>
                <w:sz w:val="28"/>
                <w:szCs w:val="28"/>
                <w:lang w:eastAsia="ru-RU"/>
              </w:rPr>
              <w:t>.</w:t>
            </w:r>
          </w:p>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Разговорная тема «Политические системы России, Великобритании, США».</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2F4F65" w:rsidRPr="00E33D30" w:rsidTr="00CE2414">
        <w:trPr>
          <w:trHeight w:val="90"/>
          <w:tblCellSpacing w:w="0" w:type="dxa"/>
          <w:jc w:val="center"/>
        </w:trPr>
        <w:tc>
          <w:tcPr>
            <w:tcW w:w="1382" w:type="dxa"/>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Система времен в английском языке.</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4</w:t>
            </w:r>
          </w:p>
        </w:tc>
      </w:tr>
      <w:tr w:rsidR="00CE2414" w:rsidRPr="00E33D30" w:rsidTr="00CE2414">
        <w:trPr>
          <w:trHeight w:val="90"/>
          <w:tblCellSpacing w:w="0" w:type="dxa"/>
          <w:jc w:val="center"/>
        </w:trPr>
        <w:tc>
          <w:tcPr>
            <w:tcW w:w="1382" w:type="dxa"/>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Видовременные и неличные формы глаголов.</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2F4F65" w:rsidRPr="00E33D30" w:rsidTr="00CE2414">
        <w:trPr>
          <w:trHeight w:val="90"/>
          <w:tblCellSpacing w:w="0" w:type="dxa"/>
          <w:jc w:val="center"/>
        </w:trPr>
        <w:tc>
          <w:tcPr>
            <w:tcW w:w="1382" w:type="dxa"/>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Контрольная работа «Система времен в английском языке»</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Практикум по культуре речевого общения</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hideMark/>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val="en-US" w:eastAsia="ru-RU"/>
              </w:rPr>
              <w:t>Great</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Britain</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London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r w:rsidRPr="00E33D30">
              <w:rPr>
                <w:rFonts w:ascii="Times New Roman" w:eastAsia="Times New Roman" w:hAnsi="Times New Roman" w:cs="Times New Roman"/>
                <w:sz w:val="28"/>
                <w:szCs w:val="28"/>
                <w:lang w:val="en-US" w:eastAsia="ru-RU"/>
              </w:rPr>
              <w:t> </w:t>
            </w:r>
          </w:p>
        </w:tc>
      </w:tr>
      <w:tr w:rsidR="00CE2414" w:rsidRPr="00E33D30" w:rsidTr="00CE2414">
        <w:trPr>
          <w:trHeight w:val="90"/>
          <w:tblCellSpacing w:w="0" w:type="dxa"/>
          <w:jc w:val="center"/>
        </w:trPr>
        <w:tc>
          <w:tcPr>
            <w:tcW w:w="1382" w:type="dxa"/>
            <w:hideMark/>
          </w:tcPr>
          <w:p w:rsidR="002F4F65" w:rsidRPr="00E33D30" w:rsidRDefault="002F4F65" w:rsidP="00AA31AB">
            <w:pPr>
              <w:spacing w:before="100" w:beforeAutospacing="1" w:after="0" w:line="240" w:lineRule="auto"/>
              <w:rPr>
                <w:rFonts w:ascii="Times New Roman" w:eastAsia="Times New Roman" w:hAnsi="Times New Roman" w:cs="Times New Roman"/>
                <w:sz w:val="28"/>
                <w:szCs w:val="28"/>
                <w:lang w:eastAsia="ru-RU"/>
              </w:rPr>
            </w:pP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The</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USA</w:t>
            </w:r>
            <w:r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val="en-US" w:eastAsia="ru-RU"/>
              </w:rPr>
              <w:t>Washington.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1 </w:t>
            </w:r>
          </w:p>
        </w:tc>
      </w:tr>
      <w:tr w:rsidR="00CE2414" w:rsidRPr="00E33D30" w:rsidTr="00CE2414">
        <w:trPr>
          <w:trHeight w:val="90"/>
          <w:tblCellSpacing w:w="0" w:type="dxa"/>
          <w:jc w:val="center"/>
        </w:trPr>
        <w:tc>
          <w:tcPr>
            <w:tcW w:w="1382" w:type="dxa"/>
            <w:hideMark/>
          </w:tcPr>
          <w:p w:rsidR="002F4F65" w:rsidRPr="00E33D30" w:rsidRDefault="002F4F65" w:rsidP="00CE2414">
            <w:pPr>
              <w:spacing w:before="100" w:beforeAutospacing="1" w:after="0" w:line="240" w:lineRule="auto"/>
              <w:ind w:left="1287"/>
              <w:rPr>
                <w:rFonts w:ascii="Times New Roman" w:eastAsia="Times New Roman" w:hAnsi="Times New Roman" w:cs="Times New Roman"/>
                <w:sz w:val="28"/>
                <w:szCs w:val="28"/>
                <w:lang w:val="en-US" w:eastAsia="ru-RU"/>
              </w:rPr>
            </w:pP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Canada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1 </w:t>
            </w:r>
          </w:p>
        </w:tc>
      </w:tr>
      <w:tr w:rsidR="00CE2414" w:rsidRPr="00E33D30" w:rsidTr="00CE2414">
        <w:trPr>
          <w:trHeight w:val="90"/>
          <w:tblCellSpacing w:w="0" w:type="dxa"/>
          <w:jc w:val="center"/>
        </w:trPr>
        <w:tc>
          <w:tcPr>
            <w:tcW w:w="1382" w:type="dxa"/>
            <w:hideMark/>
          </w:tcPr>
          <w:p w:rsidR="002F4F65" w:rsidRPr="00E33D30" w:rsidRDefault="002F4F65" w:rsidP="00CE2414">
            <w:pPr>
              <w:spacing w:before="100" w:beforeAutospacing="1" w:after="0" w:line="240" w:lineRule="auto"/>
              <w:rPr>
                <w:rFonts w:ascii="Times New Roman" w:eastAsia="Times New Roman" w:hAnsi="Times New Roman" w:cs="Times New Roman"/>
                <w:sz w:val="28"/>
                <w:szCs w:val="28"/>
                <w:lang w:val="en-US" w:eastAsia="ru-RU"/>
              </w:rPr>
            </w:pPr>
          </w:p>
        </w:tc>
        <w:tc>
          <w:tcPr>
            <w:tcW w:w="7253"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Australia. New Zealand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1 </w:t>
            </w:r>
          </w:p>
        </w:tc>
      </w:tr>
      <w:tr w:rsidR="002F4F65" w:rsidRPr="00E33D30" w:rsidTr="00CE2414">
        <w:trPr>
          <w:trHeight w:val="90"/>
          <w:tblCellSpacing w:w="0" w:type="dxa"/>
          <w:jc w:val="center"/>
        </w:trPr>
        <w:tc>
          <w:tcPr>
            <w:tcW w:w="1382" w:type="dxa"/>
          </w:tcPr>
          <w:p w:rsidR="002F4F65" w:rsidRPr="00E33D30" w:rsidRDefault="002F4F65" w:rsidP="00CE2414">
            <w:pPr>
              <w:spacing w:before="100" w:beforeAutospacing="1" w:after="0" w:line="240" w:lineRule="auto"/>
              <w:ind w:left="1287"/>
              <w:rPr>
                <w:rFonts w:ascii="Times New Roman" w:eastAsia="Times New Roman" w:hAnsi="Times New Roman" w:cs="Times New Roman"/>
                <w:sz w:val="28"/>
                <w:szCs w:val="28"/>
                <w:lang w:val="en-US"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Тест по англоговорящим странам.</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tcPr>
          <w:p w:rsidR="002F4F65" w:rsidRPr="00E33D30" w:rsidRDefault="002F4F65" w:rsidP="00CE2414">
            <w:pPr>
              <w:pStyle w:val="a6"/>
              <w:spacing w:before="100" w:beforeAutospacing="1" w:after="0" w:line="240" w:lineRule="auto"/>
              <w:ind w:left="1287"/>
              <w:rPr>
                <w:rFonts w:ascii="Times New Roman" w:eastAsia="Times New Roman" w:hAnsi="Times New Roman" w:cs="Times New Roman"/>
                <w:sz w:val="28"/>
                <w:szCs w:val="28"/>
                <w:lang w:eastAsia="ru-RU"/>
              </w:rPr>
            </w:pPr>
          </w:p>
        </w:tc>
        <w:tc>
          <w:tcPr>
            <w:tcW w:w="7253" w:type="dxa"/>
          </w:tcPr>
          <w:p w:rsidR="002F4F65" w:rsidRPr="00E33D30" w:rsidRDefault="00FE1A6C" w:rsidP="00E33D30">
            <w:pPr>
              <w:tabs>
                <w:tab w:val="left" w:pos="6690"/>
              </w:tabs>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Виды вопросов в английском языке.</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p>
        </w:tc>
      </w:tr>
      <w:tr w:rsidR="002F4F65" w:rsidRPr="00E33D30" w:rsidTr="00CE2414">
        <w:trPr>
          <w:trHeight w:val="90"/>
          <w:tblCellSpacing w:w="0" w:type="dxa"/>
          <w:jc w:val="center"/>
        </w:trPr>
        <w:tc>
          <w:tcPr>
            <w:tcW w:w="1382" w:type="dxa"/>
          </w:tcPr>
          <w:p w:rsidR="002F4F65" w:rsidRPr="00E33D30" w:rsidRDefault="002F4F65" w:rsidP="00CE2414">
            <w:pPr>
              <w:spacing w:before="100" w:beforeAutospacing="1" w:after="0" w:line="240" w:lineRule="auto"/>
              <w:rPr>
                <w:rFonts w:ascii="Times New Roman" w:eastAsia="Times New Roman" w:hAnsi="Times New Roman" w:cs="Times New Roman"/>
                <w:sz w:val="28"/>
                <w:szCs w:val="28"/>
                <w:lang w:eastAsia="ru-RU"/>
              </w:rPr>
            </w:pPr>
          </w:p>
        </w:tc>
        <w:tc>
          <w:tcPr>
            <w:tcW w:w="725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Повторение.</w:t>
            </w:r>
          </w:p>
        </w:tc>
        <w:tc>
          <w:tcPr>
            <w:tcW w:w="1640"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E2414" w:rsidRPr="00E33D30" w:rsidTr="00CE2414">
        <w:trPr>
          <w:trHeight w:val="90"/>
          <w:tblCellSpacing w:w="0" w:type="dxa"/>
          <w:jc w:val="center"/>
        </w:trPr>
        <w:tc>
          <w:tcPr>
            <w:tcW w:w="1382" w:type="dxa"/>
            <w:hideMark/>
          </w:tcPr>
          <w:p w:rsidR="002F4F65" w:rsidRPr="00E33D30" w:rsidRDefault="002F4F65" w:rsidP="00E33D30">
            <w:pPr>
              <w:spacing w:before="100" w:beforeAutospacing="1" w:after="0" w:line="240" w:lineRule="auto"/>
              <w:ind w:left="360" w:firstLine="567"/>
              <w:rPr>
                <w:rFonts w:ascii="Times New Roman" w:eastAsia="Times New Roman" w:hAnsi="Times New Roman" w:cs="Times New Roman"/>
                <w:sz w:val="28"/>
                <w:szCs w:val="28"/>
                <w:lang w:eastAsia="ru-RU"/>
              </w:rPr>
            </w:pPr>
          </w:p>
        </w:tc>
        <w:tc>
          <w:tcPr>
            <w:tcW w:w="7253" w:type="dxa"/>
            <w:hideMark/>
          </w:tcPr>
          <w:p w:rsidR="00DB3CE0" w:rsidRPr="00E33D30" w:rsidRDefault="002F4F65"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2.</w:t>
            </w:r>
            <w:r w:rsidRPr="00E33D30">
              <w:rPr>
                <w:rFonts w:ascii="Times New Roman" w:eastAsia="Times New Roman" w:hAnsi="Times New Roman" w:cs="Times New Roman"/>
                <w:sz w:val="28"/>
                <w:szCs w:val="28"/>
                <w:lang w:eastAsia="ru-RU"/>
              </w:rPr>
              <w:t xml:space="preserve"> Тест «Модальные глаголы»</w:t>
            </w:r>
            <w:r w:rsidR="00DB3CE0" w:rsidRPr="00E33D30">
              <w:rPr>
                <w:rFonts w:ascii="Times New Roman" w:eastAsia="Times New Roman" w:hAnsi="Times New Roman" w:cs="Times New Roman"/>
                <w:sz w:val="28"/>
                <w:szCs w:val="28"/>
                <w:lang w:eastAsia="ru-RU"/>
              </w:rPr>
              <w:t>.</w:t>
            </w:r>
          </w:p>
          <w:p w:rsidR="002F4F65"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Контрольная работа «Виды вопросов».</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2 </w:t>
            </w:r>
          </w:p>
        </w:tc>
      </w:tr>
      <w:tr w:rsidR="00CE2414" w:rsidRPr="00E33D30" w:rsidTr="00CE2414">
        <w:trPr>
          <w:trHeight w:val="75"/>
          <w:tblCellSpacing w:w="0" w:type="dxa"/>
          <w:jc w:val="center"/>
        </w:trPr>
        <w:tc>
          <w:tcPr>
            <w:tcW w:w="1382" w:type="dxa"/>
            <w:hideMark/>
          </w:tcPr>
          <w:p w:rsidR="002F4F65" w:rsidRPr="00191557" w:rsidRDefault="002F4F65" w:rsidP="00E33D30">
            <w:pPr>
              <w:spacing w:after="0" w:line="240" w:lineRule="auto"/>
              <w:ind w:firstLine="567"/>
              <w:rPr>
                <w:rFonts w:ascii="Times New Roman" w:eastAsia="Times New Roman" w:hAnsi="Times New Roman" w:cs="Times New Roman"/>
                <w:i/>
                <w:sz w:val="28"/>
                <w:szCs w:val="28"/>
                <w:lang w:eastAsia="ru-RU"/>
              </w:rPr>
            </w:pPr>
            <w:r w:rsidRPr="00191557">
              <w:rPr>
                <w:rFonts w:ascii="Times New Roman" w:eastAsia="Times New Roman" w:hAnsi="Times New Roman" w:cs="Times New Roman"/>
                <w:i/>
                <w:sz w:val="28"/>
                <w:szCs w:val="28"/>
                <w:lang w:eastAsia="ru-RU"/>
              </w:rPr>
              <w:br/>
            </w:r>
          </w:p>
        </w:tc>
        <w:tc>
          <w:tcPr>
            <w:tcW w:w="7253" w:type="dxa"/>
            <w:hideMark/>
          </w:tcPr>
          <w:p w:rsidR="002F4F65" w:rsidRPr="00191557" w:rsidRDefault="002F4F65" w:rsidP="00191557">
            <w:pPr>
              <w:spacing w:after="0" w:line="240" w:lineRule="auto"/>
              <w:rPr>
                <w:rFonts w:ascii="Times New Roman" w:eastAsia="Times New Roman" w:hAnsi="Times New Roman" w:cs="Times New Roman"/>
                <w:i/>
                <w:sz w:val="28"/>
                <w:szCs w:val="28"/>
                <w:lang w:eastAsia="ru-RU"/>
              </w:rPr>
            </w:pPr>
            <w:r w:rsidRPr="00191557">
              <w:rPr>
                <w:rFonts w:ascii="Times New Roman" w:eastAsia="Times New Roman" w:hAnsi="Times New Roman" w:cs="Times New Roman"/>
                <w:i/>
                <w:sz w:val="28"/>
                <w:szCs w:val="28"/>
                <w:lang w:eastAsia="ru-RU"/>
              </w:rPr>
              <w:t>Итого </w:t>
            </w:r>
          </w:p>
        </w:tc>
        <w:tc>
          <w:tcPr>
            <w:tcW w:w="1640" w:type="dxa"/>
            <w:hideMark/>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36 </w:t>
            </w:r>
          </w:p>
        </w:tc>
      </w:tr>
    </w:tbl>
    <w:p w:rsidR="00375E05" w:rsidRPr="00E33D30" w:rsidRDefault="00375E05" w:rsidP="00191557">
      <w:pPr>
        <w:spacing w:before="100" w:beforeAutospacing="1" w:after="0" w:line="240" w:lineRule="auto"/>
        <w:ind w:firstLine="567"/>
        <w:jc w:val="center"/>
        <w:outlineLvl w:val="1"/>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b/>
          <w:bCs/>
          <w:color w:val="000000"/>
          <w:sz w:val="28"/>
          <w:szCs w:val="28"/>
          <w:lang w:eastAsia="ru-RU"/>
        </w:rPr>
        <w:t>ТЕМАТИЧЕСКОЕ ПЛАНИРОВАНИЕ 11 класс</w:t>
      </w:r>
    </w:p>
    <w:p w:rsidR="00375E05" w:rsidRPr="00E33D30" w:rsidRDefault="00375E0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color w:val="000000"/>
          <w:sz w:val="28"/>
          <w:szCs w:val="28"/>
          <w:lang w:val="en-US" w:eastAsia="ru-RU"/>
        </w:rPr>
        <w:br/>
      </w:r>
      <w:r w:rsidR="002F130D" w:rsidRPr="00E33D30">
        <w:rPr>
          <w:rFonts w:ascii="Times New Roman" w:eastAsia="Times New Roman" w:hAnsi="Times New Roman" w:cs="Times New Roman"/>
          <w:color w:val="000000"/>
          <w:sz w:val="28"/>
          <w:szCs w:val="28"/>
          <w:shd w:val="clear" w:color="auto" w:fill="FFFFFF"/>
          <w:lang w:eastAsia="ru-RU"/>
        </w:rPr>
        <w:t>36</w:t>
      </w:r>
      <w:r w:rsidRPr="00E33D30">
        <w:rPr>
          <w:rFonts w:ascii="Times New Roman" w:eastAsia="Times New Roman" w:hAnsi="Times New Roman" w:cs="Times New Roman"/>
          <w:color w:val="000000"/>
          <w:sz w:val="28"/>
          <w:szCs w:val="28"/>
          <w:shd w:val="clear" w:color="auto" w:fill="FFFFFF"/>
          <w:lang w:val="en-US" w:eastAsia="ru-RU"/>
        </w:rPr>
        <w:t xml:space="preserve"> </w:t>
      </w:r>
      <w:r w:rsidRPr="00E33D30">
        <w:rPr>
          <w:rFonts w:ascii="Times New Roman" w:eastAsia="Times New Roman" w:hAnsi="Times New Roman" w:cs="Times New Roman"/>
          <w:color w:val="000000"/>
          <w:sz w:val="28"/>
          <w:szCs w:val="28"/>
          <w:shd w:val="clear" w:color="auto" w:fill="FFFFFF"/>
          <w:lang w:eastAsia="ru-RU"/>
        </w:rPr>
        <w:t>часов</w:t>
      </w:r>
      <w:r w:rsidRPr="00E33D30">
        <w:rPr>
          <w:rFonts w:ascii="Times New Roman" w:eastAsia="Times New Roman" w:hAnsi="Times New Roman" w:cs="Times New Roman"/>
          <w:color w:val="000000"/>
          <w:sz w:val="28"/>
          <w:szCs w:val="28"/>
          <w:lang w:val="en-US" w:eastAsia="ru-RU"/>
        </w:rPr>
        <w:t> </w:t>
      </w:r>
    </w:p>
    <w:tbl>
      <w:tblPr>
        <w:tblW w:w="102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75"/>
        <w:gridCol w:w="6917"/>
        <w:gridCol w:w="1683"/>
      </w:tblGrid>
      <w:tr w:rsidR="00375E05" w:rsidRPr="00E33D30" w:rsidTr="00CE2414">
        <w:trPr>
          <w:trHeight w:val="75"/>
          <w:tblCellSpacing w:w="0" w:type="dxa"/>
        </w:trPr>
        <w:tc>
          <w:tcPr>
            <w:tcW w:w="1675" w:type="dxa"/>
            <w:vAlign w:val="center"/>
            <w:hideMark/>
          </w:tcPr>
          <w:p w:rsidR="00375E05" w:rsidRPr="00191557" w:rsidRDefault="00191557" w:rsidP="001915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6917" w:type="dxa"/>
            <w:vAlign w:val="center"/>
            <w:hideMark/>
          </w:tcPr>
          <w:p w:rsidR="00375E05" w:rsidRPr="00E33D30" w:rsidRDefault="00375E05" w:rsidP="00191557">
            <w:pPr>
              <w:spacing w:after="0" w:line="240" w:lineRule="auto"/>
              <w:ind w:firstLine="567"/>
              <w:jc w:val="center"/>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t>Тема</w:t>
            </w:r>
          </w:p>
        </w:tc>
        <w:tc>
          <w:tcPr>
            <w:tcW w:w="1683" w:type="dxa"/>
            <w:vAlign w:val="center"/>
            <w:hideMark/>
          </w:tcPr>
          <w:p w:rsidR="00375E05" w:rsidRPr="00E33D30" w:rsidRDefault="00375E05" w:rsidP="00191557">
            <w:pPr>
              <w:spacing w:after="0" w:line="240" w:lineRule="auto"/>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t>Количество</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часов</w:t>
            </w:r>
            <w:r w:rsidRPr="00E33D30">
              <w:rPr>
                <w:rFonts w:ascii="Times New Roman" w:eastAsia="Times New Roman" w:hAnsi="Times New Roman" w:cs="Times New Roman"/>
                <w:sz w:val="28"/>
                <w:szCs w:val="28"/>
                <w:lang w:val="en-US" w:eastAsia="ru-RU"/>
              </w:rPr>
              <w:t> </w:t>
            </w:r>
          </w:p>
        </w:tc>
      </w:tr>
      <w:tr w:rsidR="00375E05" w:rsidRPr="00E33D30" w:rsidTr="00CE2414">
        <w:trPr>
          <w:trHeight w:val="90"/>
          <w:tblCellSpacing w:w="0" w:type="dxa"/>
        </w:trPr>
        <w:tc>
          <w:tcPr>
            <w:tcW w:w="1675" w:type="dxa"/>
            <w:hideMark/>
          </w:tcPr>
          <w:p w:rsidR="00375E05" w:rsidRDefault="00CE2414" w:rsidP="00CE2414">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w:t>
            </w:r>
          </w:p>
          <w:p w:rsidR="00CE2414" w:rsidRDefault="00CE2414" w:rsidP="00CE2414">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w:t>
            </w:r>
          </w:p>
          <w:p w:rsidR="00CE2414" w:rsidRDefault="00CE2414" w:rsidP="00CE2414">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p w:rsidR="00CE2414" w:rsidRPr="00CE2414" w:rsidRDefault="00CE2414" w:rsidP="00CE2414">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6917" w:type="dxa"/>
            <w:hideMark/>
          </w:tcPr>
          <w:p w:rsidR="00375E05" w:rsidRPr="00E33D30" w:rsidRDefault="00F4294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Глобальная деревня. Глобализация «за» и «против». Элементы глобализации.</w:t>
            </w:r>
          </w:p>
        </w:tc>
        <w:tc>
          <w:tcPr>
            <w:tcW w:w="1683"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4 </w:t>
            </w:r>
          </w:p>
        </w:tc>
      </w:tr>
      <w:tr w:rsidR="00375E05" w:rsidRPr="00E33D30" w:rsidTr="00CE2414">
        <w:trPr>
          <w:trHeight w:val="90"/>
          <w:tblCellSpacing w:w="0" w:type="dxa"/>
        </w:trPr>
        <w:tc>
          <w:tcPr>
            <w:tcW w:w="1675" w:type="dxa"/>
            <w:hideMark/>
          </w:tcPr>
          <w:p w:rsidR="00375E05" w:rsidRPr="00CE241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c>
          <w:tcPr>
            <w:tcW w:w="6917"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t>Самостоятельная</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работа</w:t>
            </w:r>
            <w:r w:rsidRPr="00E33D30">
              <w:rPr>
                <w:rFonts w:ascii="Times New Roman" w:eastAsia="Times New Roman" w:hAnsi="Times New Roman" w:cs="Times New Roman"/>
                <w:sz w:val="28"/>
                <w:szCs w:val="28"/>
                <w:lang w:val="en-US" w:eastAsia="ru-RU"/>
              </w:rPr>
              <w:t> </w:t>
            </w:r>
          </w:p>
        </w:tc>
        <w:tc>
          <w:tcPr>
            <w:tcW w:w="1683"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1 </w:t>
            </w:r>
          </w:p>
        </w:tc>
      </w:tr>
      <w:tr w:rsidR="00375E05" w:rsidRPr="00E33D30" w:rsidTr="00CE2414">
        <w:trPr>
          <w:trHeight w:val="90"/>
          <w:tblCellSpacing w:w="0" w:type="dxa"/>
        </w:trPr>
        <w:tc>
          <w:tcPr>
            <w:tcW w:w="1675" w:type="dxa"/>
            <w:hideMark/>
          </w:tcPr>
          <w:p w:rsidR="00375E05"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p w:rsidR="00CE2414" w:rsidRPr="00CE241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6917" w:type="dxa"/>
            <w:hideMark/>
          </w:tcPr>
          <w:p w:rsidR="00375E05"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Необычные театры и кинотеатры мира.</w:t>
            </w:r>
          </w:p>
        </w:tc>
        <w:tc>
          <w:tcPr>
            <w:tcW w:w="1683" w:type="dxa"/>
            <w:hideMark/>
          </w:tcPr>
          <w:p w:rsidR="00375E05"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r w:rsidR="00375E05" w:rsidRPr="00E33D30">
              <w:rPr>
                <w:rFonts w:ascii="Times New Roman" w:eastAsia="Times New Roman" w:hAnsi="Times New Roman" w:cs="Times New Roman"/>
                <w:sz w:val="28"/>
                <w:szCs w:val="28"/>
                <w:lang w:eastAsia="ru-RU"/>
              </w:rPr>
              <w:t> </w:t>
            </w:r>
          </w:p>
        </w:tc>
      </w:tr>
      <w:tr w:rsidR="00F4294C" w:rsidRPr="00E33D30" w:rsidTr="00CE2414">
        <w:trPr>
          <w:trHeight w:val="90"/>
          <w:tblCellSpacing w:w="0" w:type="dxa"/>
        </w:trPr>
        <w:tc>
          <w:tcPr>
            <w:tcW w:w="1675" w:type="dxa"/>
          </w:tcPr>
          <w:p w:rsidR="00F4294C"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c>
          <w:tcPr>
            <w:tcW w:w="6917" w:type="dxa"/>
          </w:tcPr>
          <w:p w:rsidR="00F4294C" w:rsidRPr="00E33D30" w:rsidRDefault="00F4294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Тест по чтению.</w:t>
            </w:r>
          </w:p>
        </w:tc>
        <w:tc>
          <w:tcPr>
            <w:tcW w:w="1683" w:type="dxa"/>
          </w:tcPr>
          <w:p w:rsidR="00F4294C" w:rsidRPr="00E33D30" w:rsidRDefault="00F4294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F4294C" w:rsidRPr="00E33D30" w:rsidTr="00CE2414">
        <w:trPr>
          <w:trHeight w:val="90"/>
          <w:tblCellSpacing w:w="0" w:type="dxa"/>
        </w:trPr>
        <w:tc>
          <w:tcPr>
            <w:tcW w:w="1675" w:type="dxa"/>
          </w:tcPr>
          <w:p w:rsidR="00F4294C"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tc>
        <w:tc>
          <w:tcPr>
            <w:tcW w:w="6917" w:type="dxa"/>
          </w:tcPr>
          <w:p w:rsidR="00F4294C"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Разные страны - разная жизнь. Восточный и западный стили жизни.</w:t>
            </w:r>
          </w:p>
        </w:tc>
        <w:tc>
          <w:tcPr>
            <w:tcW w:w="1683" w:type="dxa"/>
          </w:tcPr>
          <w:p w:rsidR="00F4294C"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FD44D8" w:rsidRPr="00E33D30" w:rsidTr="00CE2414">
        <w:trPr>
          <w:trHeight w:val="90"/>
          <w:tblCellSpacing w:w="0" w:type="dxa"/>
        </w:trPr>
        <w:tc>
          <w:tcPr>
            <w:tcW w:w="1675" w:type="dxa"/>
          </w:tcPr>
          <w:p w:rsidR="00FD44D8"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p w:rsidR="00CE241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6917"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Соблюдение традиций. Традиционные празднества в разных  странах мира.</w:t>
            </w:r>
          </w:p>
        </w:tc>
        <w:tc>
          <w:tcPr>
            <w:tcW w:w="1683" w:type="dxa"/>
          </w:tcPr>
          <w:p w:rsidR="00FD44D8"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p>
        </w:tc>
      </w:tr>
      <w:tr w:rsidR="00FD44D8" w:rsidRPr="00E33D30" w:rsidTr="00CE2414">
        <w:trPr>
          <w:trHeight w:val="90"/>
          <w:tblCellSpacing w:w="0" w:type="dxa"/>
        </w:trPr>
        <w:tc>
          <w:tcPr>
            <w:tcW w:w="1675" w:type="dxa"/>
          </w:tcPr>
          <w:p w:rsidR="00FD44D8"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6917" w:type="dxa"/>
          </w:tcPr>
          <w:p w:rsidR="00FD44D8"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Декларация прав человека. </w:t>
            </w:r>
            <w:r w:rsidR="00FD44D8" w:rsidRPr="00E33D30">
              <w:rPr>
                <w:rFonts w:ascii="Times New Roman" w:eastAsia="Times New Roman" w:hAnsi="Times New Roman" w:cs="Times New Roman"/>
                <w:sz w:val="28"/>
                <w:szCs w:val="28"/>
                <w:lang w:eastAsia="ru-RU"/>
              </w:rPr>
              <w:t>Понятие свободы.</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F4294C" w:rsidRPr="00E33D30" w:rsidTr="00CE2414">
        <w:trPr>
          <w:trHeight w:val="90"/>
          <w:tblCellSpacing w:w="0" w:type="dxa"/>
        </w:trPr>
        <w:tc>
          <w:tcPr>
            <w:tcW w:w="1675" w:type="dxa"/>
          </w:tcPr>
          <w:p w:rsidR="00F4294C"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16.12</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6917" w:type="dxa"/>
          </w:tcPr>
          <w:p w:rsidR="00F4294C" w:rsidRPr="00E33D30" w:rsidRDefault="00F4294C"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1.</w:t>
            </w:r>
            <w:r w:rsidRPr="00E33D30">
              <w:rPr>
                <w:rFonts w:ascii="Times New Roman" w:eastAsia="Times New Roman" w:hAnsi="Times New Roman" w:cs="Times New Roman"/>
                <w:sz w:val="28"/>
                <w:szCs w:val="28"/>
                <w:lang w:eastAsia="ru-RU"/>
              </w:rPr>
              <w:t xml:space="preserve"> </w:t>
            </w:r>
            <w:r w:rsidR="00FE1A6C" w:rsidRPr="00E33D30">
              <w:rPr>
                <w:rFonts w:ascii="Times New Roman" w:eastAsia="Times New Roman" w:hAnsi="Times New Roman" w:cs="Times New Roman"/>
                <w:sz w:val="28"/>
                <w:szCs w:val="28"/>
                <w:lang w:eastAsia="ru-RU"/>
              </w:rPr>
              <w:t>Кино и театр.</w:t>
            </w:r>
          </w:p>
        </w:tc>
        <w:tc>
          <w:tcPr>
            <w:tcW w:w="1683" w:type="dxa"/>
          </w:tcPr>
          <w:p w:rsidR="00F4294C" w:rsidRPr="00E33D30" w:rsidRDefault="00F4294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F4294C" w:rsidRPr="00E33D30" w:rsidTr="00CE2414">
        <w:trPr>
          <w:trHeight w:val="90"/>
          <w:tblCellSpacing w:w="0" w:type="dxa"/>
        </w:trPr>
        <w:tc>
          <w:tcPr>
            <w:tcW w:w="1675" w:type="dxa"/>
          </w:tcPr>
          <w:p w:rsidR="00F4294C" w:rsidRPr="00E33D30" w:rsidRDefault="00F4294C"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4294C"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Современные технологии.</w:t>
            </w:r>
          </w:p>
        </w:tc>
        <w:tc>
          <w:tcPr>
            <w:tcW w:w="1683" w:type="dxa"/>
          </w:tcPr>
          <w:p w:rsidR="00F4294C"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Грамматический тест.</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Практикум по культуре речевого общения.</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Теория и практика перевода. Виды трансформаций.</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Ложные друзья переводчика.</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375E05" w:rsidRPr="00E33D30" w:rsidTr="00CE2414">
        <w:trPr>
          <w:trHeight w:val="90"/>
          <w:tblCellSpacing w:w="0" w:type="dxa"/>
        </w:trPr>
        <w:tc>
          <w:tcPr>
            <w:tcW w:w="1675" w:type="dxa"/>
            <w:hideMark/>
          </w:tcPr>
          <w:p w:rsidR="00375E05" w:rsidRPr="00E33D30" w:rsidRDefault="00375E05"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hideMark/>
          </w:tcPr>
          <w:p w:rsidR="00375E05"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Система времен в английском языке.</w:t>
            </w:r>
          </w:p>
        </w:tc>
        <w:tc>
          <w:tcPr>
            <w:tcW w:w="1683" w:type="dxa"/>
            <w:hideMark/>
          </w:tcPr>
          <w:p w:rsidR="00375E05"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4</w:t>
            </w:r>
            <w:r w:rsidR="00375E05" w:rsidRPr="00E33D30">
              <w:rPr>
                <w:rFonts w:ascii="Times New Roman" w:eastAsia="Times New Roman" w:hAnsi="Times New Roman" w:cs="Times New Roman"/>
                <w:sz w:val="28"/>
                <w:szCs w:val="28"/>
                <w:lang w:eastAsia="ru-RU"/>
              </w:rPr>
              <w:br/>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E1A6C"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t xml:space="preserve">Времена группы </w:t>
            </w:r>
            <w:r w:rsidRPr="00E33D30">
              <w:rPr>
                <w:rFonts w:ascii="Times New Roman" w:eastAsia="Times New Roman" w:hAnsi="Times New Roman" w:cs="Times New Roman"/>
                <w:sz w:val="28"/>
                <w:szCs w:val="28"/>
                <w:lang w:val="en-US" w:eastAsia="ru-RU"/>
              </w:rPr>
              <w:t>Perfect.</w:t>
            </w:r>
          </w:p>
        </w:tc>
        <w:tc>
          <w:tcPr>
            <w:tcW w:w="1683" w:type="dxa"/>
          </w:tcPr>
          <w:p w:rsidR="00FD44D8" w:rsidRPr="00E33D30" w:rsidRDefault="00FE1A6C"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val="en-US" w:eastAsia="ru-RU"/>
              </w:rPr>
              <w:t>1</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Виды вопросов. </w:t>
            </w:r>
          </w:p>
        </w:tc>
        <w:tc>
          <w:tcPr>
            <w:tcW w:w="1683" w:type="dxa"/>
          </w:tcPr>
          <w:p w:rsidR="00FD44D8"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FE1A6C" w:rsidRPr="00E33D30" w:rsidTr="00CE2414">
        <w:trPr>
          <w:trHeight w:val="90"/>
          <w:tblCellSpacing w:w="0" w:type="dxa"/>
        </w:trPr>
        <w:tc>
          <w:tcPr>
            <w:tcW w:w="1675" w:type="dxa"/>
          </w:tcPr>
          <w:p w:rsidR="00FE1A6C" w:rsidRPr="00E33D30" w:rsidRDefault="00FE1A6C"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E1A6C"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Диалог-расспрос с использованием типов вопросов.</w:t>
            </w:r>
          </w:p>
        </w:tc>
        <w:tc>
          <w:tcPr>
            <w:tcW w:w="1683" w:type="dxa"/>
          </w:tcPr>
          <w:p w:rsidR="00FE1A6C" w:rsidRPr="00E33D30" w:rsidRDefault="00FE1A6C"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2F4F65" w:rsidRPr="00E33D30" w:rsidTr="00CE2414">
        <w:trPr>
          <w:trHeight w:val="90"/>
          <w:tblCellSpacing w:w="0" w:type="dxa"/>
        </w:trPr>
        <w:tc>
          <w:tcPr>
            <w:tcW w:w="1675" w:type="dxa"/>
          </w:tcPr>
          <w:p w:rsidR="002F4F65" w:rsidRPr="00E33D30" w:rsidRDefault="002F4F65"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Пересказ текста с полным пониманием прочитанного.</w:t>
            </w:r>
          </w:p>
        </w:tc>
        <w:tc>
          <w:tcPr>
            <w:tcW w:w="168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2F4F65" w:rsidRPr="00E33D30" w:rsidTr="00CE2414">
        <w:trPr>
          <w:trHeight w:val="90"/>
          <w:tblCellSpacing w:w="0" w:type="dxa"/>
        </w:trPr>
        <w:tc>
          <w:tcPr>
            <w:tcW w:w="1675" w:type="dxa"/>
          </w:tcPr>
          <w:p w:rsidR="002F4F65" w:rsidRPr="00E33D30" w:rsidRDefault="002F4F65"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Словообразование.</w:t>
            </w:r>
          </w:p>
        </w:tc>
        <w:tc>
          <w:tcPr>
            <w:tcW w:w="1683" w:type="dxa"/>
          </w:tcPr>
          <w:p w:rsidR="002F4F65" w:rsidRPr="00E33D30" w:rsidRDefault="002F4F6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FD44D8" w:rsidRPr="00E33D30" w:rsidTr="00CE2414">
        <w:trPr>
          <w:trHeight w:val="90"/>
          <w:tblCellSpacing w:w="0" w:type="dxa"/>
        </w:trPr>
        <w:tc>
          <w:tcPr>
            <w:tcW w:w="1675" w:type="dxa"/>
          </w:tcPr>
          <w:p w:rsidR="00FD44D8" w:rsidRPr="00E33D30" w:rsidRDefault="00FD44D8"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6917" w:type="dxa"/>
          </w:tcPr>
          <w:p w:rsidR="00FD44D8" w:rsidRPr="00E33D30" w:rsidRDefault="00FD44D8"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2</w:t>
            </w:r>
            <w:r w:rsidRPr="00E33D30">
              <w:rPr>
                <w:rFonts w:ascii="Times New Roman" w:eastAsia="Times New Roman" w:hAnsi="Times New Roman" w:cs="Times New Roman"/>
                <w:sz w:val="28"/>
                <w:szCs w:val="28"/>
                <w:lang w:eastAsia="ru-RU"/>
              </w:rPr>
              <w:t xml:space="preserve">. </w:t>
            </w:r>
            <w:proofErr w:type="gramStart"/>
            <w:r w:rsidR="00FE1A6C" w:rsidRPr="00E33D30">
              <w:rPr>
                <w:rFonts w:ascii="Times New Roman" w:eastAsia="Times New Roman" w:hAnsi="Times New Roman" w:cs="Times New Roman"/>
                <w:sz w:val="28"/>
                <w:szCs w:val="28"/>
                <w:lang w:eastAsia="ru-RU"/>
              </w:rPr>
              <w:t>Контрольная</w:t>
            </w:r>
            <w:proofErr w:type="gramEnd"/>
            <w:r w:rsidR="00FE1A6C" w:rsidRPr="00E33D30">
              <w:rPr>
                <w:rFonts w:ascii="Times New Roman" w:eastAsia="Times New Roman" w:hAnsi="Times New Roman" w:cs="Times New Roman"/>
                <w:sz w:val="28"/>
                <w:szCs w:val="28"/>
                <w:lang w:eastAsia="ru-RU"/>
              </w:rPr>
              <w:t xml:space="preserve"> работы «Времена группы </w:t>
            </w:r>
            <w:r w:rsidR="00FE1A6C" w:rsidRPr="00E33D30">
              <w:rPr>
                <w:rFonts w:ascii="Times New Roman" w:eastAsia="Times New Roman" w:hAnsi="Times New Roman" w:cs="Times New Roman"/>
                <w:sz w:val="28"/>
                <w:szCs w:val="28"/>
                <w:lang w:val="en-US" w:eastAsia="ru-RU"/>
              </w:rPr>
              <w:t>Perfect</w:t>
            </w:r>
            <w:r w:rsidR="00FE1A6C" w:rsidRPr="00E33D30">
              <w:rPr>
                <w:rFonts w:ascii="Times New Roman" w:eastAsia="Times New Roman" w:hAnsi="Times New Roman" w:cs="Times New Roman"/>
                <w:sz w:val="28"/>
                <w:szCs w:val="28"/>
                <w:lang w:eastAsia="ru-RU"/>
              </w:rPr>
              <w:t>».</w:t>
            </w:r>
          </w:p>
        </w:tc>
        <w:tc>
          <w:tcPr>
            <w:tcW w:w="1683" w:type="dxa"/>
          </w:tcPr>
          <w:p w:rsidR="00FD44D8" w:rsidRPr="00E33D30" w:rsidRDefault="00FD44D8"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375E05" w:rsidRPr="00E33D30" w:rsidTr="00CE2414">
        <w:trPr>
          <w:trHeight w:val="75"/>
          <w:tblCellSpacing w:w="0" w:type="dxa"/>
        </w:trPr>
        <w:tc>
          <w:tcPr>
            <w:tcW w:w="1675" w:type="dxa"/>
            <w:hideMark/>
          </w:tcPr>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r>
          </w:p>
        </w:tc>
        <w:tc>
          <w:tcPr>
            <w:tcW w:w="6917" w:type="dxa"/>
            <w:hideMark/>
          </w:tcPr>
          <w:p w:rsidR="00375E05" w:rsidRPr="00191557" w:rsidRDefault="00375E05" w:rsidP="00191557">
            <w:pPr>
              <w:spacing w:after="0" w:line="240" w:lineRule="auto"/>
              <w:rPr>
                <w:rFonts w:ascii="Times New Roman" w:eastAsia="Times New Roman" w:hAnsi="Times New Roman" w:cs="Times New Roman"/>
                <w:i/>
                <w:sz w:val="28"/>
                <w:szCs w:val="28"/>
                <w:lang w:eastAsia="ru-RU"/>
              </w:rPr>
            </w:pPr>
            <w:r w:rsidRPr="00191557">
              <w:rPr>
                <w:rFonts w:ascii="Times New Roman" w:eastAsia="Times New Roman" w:hAnsi="Times New Roman" w:cs="Times New Roman"/>
                <w:i/>
                <w:sz w:val="28"/>
                <w:szCs w:val="28"/>
                <w:lang w:eastAsia="ru-RU"/>
              </w:rPr>
              <w:t>Итого </w:t>
            </w:r>
          </w:p>
        </w:tc>
        <w:tc>
          <w:tcPr>
            <w:tcW w:w="1683" w:type="dxa"/>
            <w:hideMark/>
          </w:tcPr>
          <w:p w:rsidR="00375E05" w:rsidRPr="00E33D30" w:rsidRDefault="002F130D"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36</w:t>
            </w:r>
          </w:p>
        </w:tc>
      </w:tr>
    </w:tbl>
    <w:p w:rsidR="00375E05" w:rsidRPr="00E33D30" w:rsidRDefault="00375E05" w:rsidP="00191557">
      <w:pPr>
        <w:spacing w:before="100" w:beforeAutospacing="1" w:after="0" w:line="240" w:lineRule="auto"/>
        <w:ind w:firstLine="567"/>
        <w:jc w:val="center"/>
        <w:outlineLvl w:val="1"/>
        <w:rPr>
          <w:rFonts w:ascii="Times New Roman" w:eastAsia="Times New Roman" w:hAnsi="Times New Roman" w:cs="Times New Roman"/>
          <w:b/>
          <w:bCs/>
          <w:color w:val="000000"/>
          <w:sz w:val="28"/>
          <w:szCs w:val="28"/>
          <w:lang w:eastAsia="ru-RU"/>
        </w:rPr>
      </w:pPr>
      <w:r w:rsidRPr="00E33D30">
        <w:rPr>
          <w:rFonts w:ascii="Times New Roman" w:eastAsia="Times New Roman" w:hAnsi="Times New Roman" w:cs="Times New Roman"/>
          <w:b/>
          <w:bCs/>
          <w:color w:val="000000"/>
          <w:sz w:val="28"/>
          <w:szCs w:val="28"/>
          <w:lang w:eastAsia="ru-RU"/>
        </w:rPr>
        <w:t>ТЕМАТИЧЕСКОЕ ПЛАНИРОВАНИЕ 12 класс</w:t>
      </w:r>
    </w:p>
    <w:p w:rsidR="00375E05" w:rsidRPr="00E33D30" w:rsidRDefault="00375E05"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color w:val="000000"/>
          <w:sz w:val="28"/>
          <w:szCs w:val="28"/>
          <w:lang w:eastAsia="ru-RU"/>
        </w:rPr>
        <w:br/>
      </w:r>
      <w:r w:rsidRPr="00E33D30">
        <w:rPr>
          <w:rFonts w:ascii="Times New Roman" w:eastAsia="Times New Roman" w:hAnsi="Times New Roman" w:cs="Times New Roman"/>
          <w:color w:val="000000"/>
          <w:sz w:val="28"/>
          <w:szCs w:val="28"/>
          <w:shd w:val="clear" w:color="auto" w:fill="FFFFFF"/>
          <w:lang w:eastAsia="ru-RU"/>
        </w:rPr>
        <w:t>36 часов</w:t>
      </w:r>
      <w:r w:rsidRPr="00E33D30">
        <w:rPr>
          <w:rFonts w:ascii="Times New Roman" w:eastAsia="Times New Roman" w:hAnsi="Times New Roman" w:cs="Times New Roman"/>
          <w:color w:val="000000"/>
          <w:sz w:val="28"/>
          <w:szCs w:val="28"/>
          <w:lang w:eastAsia="ru-RU"/>
        </w:rPr>
        <w:t> </w:t>
      </w:r>
    </w:p>
    <w:tbl>
      <w:tblPr>
        <w:tblW w:w="108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75"/>
        <w:gridCol w:w="7928"/>
        <w:gridCol w:w="1238"/>
      </w:tblGrid>
      <w:tr w:rsidR="00375E05" w:rsidRPr="00E33D30" w:rsidTr="00CE2414">
        <w:trPr>
          <w:trHeight w:val="638"/>
          <w:tblCellSpacing w:w="0" w:type="dxa"/>
        </w:trPr>
        <w:tc>
          <w:tcPr>
            <w:tcW w:w="1675" w:type="dxa"/>
            <w:vAlign w:val="center"/>
            <w:hideMark/>
          </w:tcPr>
          <w:p w:rsidR="00375E05" w:rsidRPr="00E33D30" w:rsidRDefault="00191557" w:rsidP="001915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7928" w:type="dxa"/>
            <w:vAlign w:val="center"/>
            <w:hideMark/>
          </w:tcPr>
          <w:p w:rsidR="00375E05" w:rsidRPr="00E33D30" w:rsidRDefault="00375E05" w:rsidP="00191557">
            <w:pPr>
              <w:spacing w:after="0" w:line="240" w:lineRule="auto"/>
              <w:jc w:val="center"/>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Тема</w:t>
            </w:r>
          </w:p>
        </w:tc>
        <w:tc>
          <w:tcPr>
            <w:tcW w:w="1238" w:type="dxa"/>
            <w:vAlign w:val="center"/>
            <w:hideMark/>
          </w:tcPr>
          <w:p w:rsidR="00375E05" w:rsidRPr="00E33D30" w:rsidRDefault="00375E05" w:rsidP="00191557">
            <w:pPr>
              <w:spacing w:after="0" w:line="240" w:lineRule="auto"/>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Количество часов </w:t>
            </w:r>
          </w:p>
        </w:tc>
      </w:tr>
      <w:tr w:rsidR="00375E05" w:rsidRPr="00E33D30" w:rsidTr="00CE2414">
        <w:trPr>
          <w:trHeight w:val="90"/>
          <w:tblCellSpacing w:w="0" w:type="dxa"/>
        </w:trPr>
        <w:tc>
          <w:tcPr>
            <w:tcW w:w="1675" w:type="dxa"/>
            <w:hideMark/>
          </w:tcPr>
          <w:p w:rsidR="00375E05"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w:t>
            </w:r>
          </w:p>
        </w:tc>
        <w:tc>
          <w:tcPr>
            <w:tcW w:w="7928" w:type="dxa"/>
            <w:hideMark/>
          </w:tcPr>
          <w:p w:rsidR="00375E05"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Легко ли быть молодым? Развитие навыков чтения и говорения.</w:t>
            </w:r>
          </w:p>
        </w:tc>
        <w:tc>
          <w:tcPr>
            <w:tcW w:w="1238" w:type="dxa"/>
            <w:hideMark/>
          </w:tcPr>
          <w:p w:rsidR="00375E05"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r w:rsidR="00375E05" w:rsidRPr="00E33D30">
              <w:rPr>
                <w:rFonts w:ascii="Times New Roman" w:eastAsia="Times New Roman" w:hAnsi="Times New Roman" w:cs="Times New Roman"/>
                <w:sz w:val="28"/>
                <w:szCs w:val="28"/>
                <w:lang w:eastAsia="ru-RU"/>
              </w:rPr>
              <w:t> </w:t>
            </w:r>
          </w:p>
        </w:tc>
      </w:tr>
      <w:tr w:rsidR="009B4726" w:rsidRPr="00E33D30" w:rsidTr="00CE2414">
        <w:trPr>
          <w:trHeight w:val="90"/>
          <w:tblCellSpacing w:w="0" w:type="dxa"/>
        </w:trPr>
        <w:tc>
          <w:tcPr>
            <w:tcW w:w="1675" w:type="dxa"/>
            <w:hideMark/>
          </w:tcPr>
          <w:p w:rsidR="009B4726"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w:t>
            </w:r>
          </w:p>
        </w:tc>
        <w:tc>
          <w:tcPr>
            <w:tcW w:w="792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Тест по чтению </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9B4726" w:rsidRPr="00E33D30" w:rsidTr="00CE2414">
        <w:trPr>
          <w:trHeight w:val="90"/>
          <w:tblCellSpacing w:w="0" w:type="dxa"/>
        </w:trPr>
        <w:tc>
          <w:tcPr>
            <w:tcW w:w="1675" w:type="dxa"/>
            <w:hideMark/>
          </w:tcPr>
          <w:p w:rsidR="009B4726"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7928" w:type="dxa"/>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Практикум по культуре речевого общения.</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9B4726" w:rsidRPr="00E33D30" w:rsidTr="00CE2414">
        <w:trPr>
          <w:trHeight w:val="90"/>
          <w:tblCellSpacing w:w="0" w:type="dxa"/>
        </w:trPr>
        <w:tc>
          <w:tcPr>
            <w:tcW w:w="1675" w:type="dxa"/>
            <w:hideMark/>
          </w:tcPr>
          <w:p w:rsidR="009B4726"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30.09</w:t>
            </w:r>
          </w:p>
        </w:tc>
        <w:tc>
          <w:tcPr>
            <w:tcW w:w="792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val="en-US" w:eastAsia="ru-RU"/>
              </w:rPr>
            </w:pPr>
            <w:r w:rsidRPr="00E33D30">
              <w:rPr>
                <w:rFonts w:ascii="Times New Roman" w:eastAsia="Times New Roman" w:hAnsi="Times New Roman" w:cs="Times New Roman"/>
                <w:sz w:val="28"/>
                <w:szCs w:val="28"/>
                <w:lang w:eastAsia="ru-RU"/>
              </w:rPr>
              <w:lastRenderedPageBreak/>
              <w:t>Выдающиеся</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люди</w:t>
            </w:r>
            <w:r w:rsidRPr="00E33D30">
              <w:rPr>
                <w:rFonts w:ascii="Times New Roman" w:eastAsia="Times New Roman" w:hAnsi="Times New Roman" w:cs="Times New Roman"/>
                <w:sz w:val="28"/>
                <w:szCs w:val="28"/>
                <w:lang w:val="en-US" w:eastAsia="ru-RU"/>
              </w:rPr>
              <w:t xml:space="preserve"> </w:t>
            </w:r>
            <w:r w:rsidRPr="00E33D30">
              <w:rPr>
                <w:rFonts w:ascii="Times New Roman" w:eastAsia="Times New Roman" w:hAnsi="Times New Roman" w:cs="Times New Roman"/>
                <w:sz w:val="28"/>
                <w:szCs w:val="28"/>
                <w:lang w:eastAsia="ru-RU"/>
              </w:rPr>
              <w:t>планеты.</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2 </w:t>
            </w:r>
          </w:p>
        </w:tc>
      </w:tr>
      <w:tr w:rsidR="009B4726" w:rsidRPr="00E33D30" w:rsidTr="00CE2414">
        <w:trPr>
          <w:trHeight w:val="90"/>
          <w:tblCellSpacing w:w="0" w:type="dxa"/>
        </w:trPr>
        <w:tc>
          <w:tcPr>
            <w:tcW w:w="1675" w:type="dxa"/>
            <w:hideMark/>
          </w:tcPr>
          <w:p w:rsidR="009B4726"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7.10</w:t>
            </w:r>
          </w:p>
        </w:tc>
        <w:tc>
          <w:tcPr>
            <w:tcW w:w="792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Самостоятельная работа </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9B4726" w:rsidRPr="00E33D30" w:rsidTr="00CE2414">
        <w:trPr>
          <w:trHeight w:val="90"/>
          <w:tblCellSpacing w:w="0" w:type="dxa"/>
        </w:trPr>
        <w:tc>
          <w:tcPr>
            <w:tcW w:w="1675" w:type="dxa"/>
            <w:hideMark/>
          </w:tcPr>
          <w:p w:rsidR="009B4726"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7928" w:type="dxa"/>
            <w:hideMark/>
          </w:tcPr>
          <w:p w:rsidR="009B4726"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Просмотр фильма на английском языке.</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F3254" w:rsidRPr="00E33D30" w:rsidTr="00CE2414">
        <w:trPr>
          <w:trHeight w:val="90"/>
          <w:tblCellSpacing w:w="0" w:type="dxa"/>
        </w:trPr>
        <w:tc>
          <w:tcPr>
            <w:tcW w:w="1675" w:type="dxa"/>
          </w:tcPr>
          <w:p w:rsidR="00CF325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792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Изобретения и изобретатели.</w:t>
            </w:r>
          </w:p>
        </w:tc>
        <w:tc>
          <w:tcPr>
            <w:tcW w:w="123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w:t>
            </w:r>
          </w:p>
        </w:tc>
      </w:tr>
      <w:tr w:rsidR="00CF3254" w:rsidRPr="00E33D30" w:rsidTr="00CE2414">
        <w:trPr>
          <w:trHeight w:val="90"/>
          <w:tblCellSpacing w:w="0" w:type="dxa"/>
        </w:trPr>
        <w:tc>
          <w:tcPr>
            <w:tcW w:w="1675" w:type="dxa"/>
          </w:tcPr>
          <w:p w:rsidR="00CF325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tc>
        <w:tc>
          <w:tcPr>
            <w:tcW w:w="792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Лексический тест по теме «Изобретения и изобретатели».</w:t>
            </w:r>
          </w:p>
        </w:tc>
        <w:tc>
          <w:tcPr>
            <w:tcW w:w="123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F3254" w:rsidRPr="00E33D30" w:rsidTr="00CE2414">
        <w:trPr>
          <w:trHeight w:val="90"/>
          <w:tblCellSpacing w:w="0" w:type="dxa"/>
        </w:trPr>
        <w:tc>
          <w:tcPr>
            <w:tcW w:w="1675" w:type="dxa"/>
          </w:tcPr>
          <w:p w:rsidR="00CF325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792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Здоровый образ жизни.</w:t>
            </w:r>
          </w:p>
        </w:tc>
        <w:tc>
          <w:tcPr>
            <w:tcW w:w="123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CF3254" w:rsidRPr="00E33D30" w:rsidTr="00CE2414">
        <w:trPr>
          <w:trHeight w:val="90"/>
          <w:tblCellSpacing w:w="0" w:type="dxa"/>
        </w:trPr>
        <w:tc>
          <w:tcPr>
            <w:tcW w:w="1675" w:type="dxa"/>
          </w:tcPr>
          <w:p w:rsidR="00CF325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p w:rsidR="00CE2414"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792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Теория и практика перевода. Виды трансформаций.</w:t>
            </w:r>
          </w:p>
        </w:tc>
        <w:tc>
          <w:tcPr>
            <w:tcW w:w="123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p>
        </w:tc>
      </w:tr>
      <w:tr w:rsidR="00CF3254" w:rsidRPr="00E33D30" w:rsidTr="00CE2414">
        <w:trPr>
          <w:trHeight w:val="90"/>
          <w:tblCellSpacing w:w="0" w:type="dxa"/>
        </w:trPr>
        <w:tc>
          <w:tcPr>
            <w:tcW w:w="1675" w:type="dxa"/>
          </w:tcPr>
          <w:p w:rsidR="00CF325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792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Повторение.</w:t>
            </w:r>
          </w:p>
        </w:tc>
        <w:tc>
          <w:tcPr>
            <w:tcW w:w="1238" w:type="dxa"/>
          </w:tcPr>
          <w:p w:rsidR="00CF3254"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9B4726" w:rsidRPr="00E33D30" w:rsidTr="00CE2414">
        <w:trPr>
          <w:trHeight w:val="90"/>
          <w:tblCellSpacing w:w="0" w:type="dxa"/>
        </w:trPr>
        <w:tc>
          <w:tcPr>
            <w:tcW w:w="1675" w:type="dxa"/>
            <w:hideMark/>
          </w:tcPr>
          <w:p w:rsidR="009B4726"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p w:rsidR="00CE2414" w:rsidRPr="00E33D30" w:rsidRDefault="00CE2414" w:rsidP="00CE241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7928" w:type="dxa"/>
            <w:hideMark/>
          </w:tcPr>
          <w:p w:rsidR="009B4726" w:rsidRPr="00E33D30" w:rsidRDefault="00CF3254"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1</w:t>
            </w:r>
            <w:r w:rsidR="009B4726" w:rsidRPr="00191557">
              <w:rPr>
                <w:rFonts w:ascii="Times New Roman" w:eastAsia="Times New Roman" w:hAnsi="Times New Roman" w:cs="Times New Roman"/>
                <w:i/>
                <w:sz w:val="28"/>
                <w:szCs w:val="28"/>
                <w:lang w:eastAsia="ru-RU"/>
              </w:rPr>
              <w:t>.</w:t>
            </w:r>
            <w:r w:rsidR="009B4726"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eastAsia="ru-RU"/>
              </w:rPr>
              <w:t>Контрольная работа по теме «Изобретения».</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2 </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Увлечения.</w:t>
            </w:r>
          </w:p>
        </w:tc>
        <w:tc>
          <w:tcPr>
            <w:tcW w:w="1238" w:type="dxa"/>
            <w:hideMark/>
          </w:tcPr>
          <w:p w:rsidR="009B4726" w:rsidRPr="00E33D30" w:rsidRDefault="00CF3254"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 xml:space="preserve">Прямая и косвенная речь. </w:t>
            </w:r>
            <w:r w:rsidR="009B4726" w:rsidRPr="00E33D30">
              <w:rPr>
                <w:rFonts w:ascii="Times New Roman" w:eastAsia="Times New Roman" w:hAnsi="Times New Roman" w:cs="Times New Roman"/>
                <w:sz w:val="28"/>
                <w:szCs w:val="28"/>
                <w:lang w:eastAsia="ru-RU"/>
              </w:rPr>
              <w:t> </w:t>
            </w:r>
          </w:p>
        </w:tc>
        <w:tc>
          <w:tcPr>
            <w:tcW w:w="123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r w:rsidR="009B4726" w:rsidRPr="00E33D30">
              <w:rPr>
                <w:rFonts w:ascii="Times New Roman" w:eastAsia="Times New Roman" w:hAnsi="Times New Roman" w:cs="Times New Roman"/>
                <w:sz w:val="28"/>
                <w:szCs w:val="28"/>
                <w:lang w:eastAsia="ru-RU"/>
              </w:rPr>
              <w:t> </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Тест по чтению </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Залог.</w:t>
            </w:r>
          </w:p>
        </w:tc>
        <w:tc>
          <w:tcPr>
            <w:tcW w:w="123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4</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Стереотипы.</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Развитие навыков письма.</w:t>
            </w:r>
            <w:r w:rsidR="009B4726" w:rsidRPr="00E33D30">
              <w:rPr>
                <w:rFonts w:ascii="Times New Roman" w:eastAsia="Times New Roman" w:hAnsi="Times New Roman" w:cs="Times New Roman"/>
                <w:sz w:val="28"/>
                <w:szCs w:val="28"/>
                <w:lang w:eastAsia="ru-RU"/>
              </w:rPr>
              <w:br/>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1 </w:t>
            </w:r>
          </w:p>
        </w:tc>
      </w:tr>
      <w:tr w:rsidR="00DB3CE0" w:rsidRPr="00E33D30" w:rsidTr="00CE2414">
        <w:trPr>
          <w:trHeight w:val="90"/>
          <w:tblCellSpacing w:w="0" w:type="dxa"/>
        </w:trPr>
        <w:tc>
          <w:tcPr>
            <w:tcW w:w="1675" w:type="dxa"/>
          </w:tcPr>
          <w:p w:rsidR="00DB3CE0" w:rsidRPr="00E33D30" w:rsidRDefault="00DB3CE0"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tcPr>
          <w:p w:rsidR="00DB3CE0"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Конфликты. Решение конфликтов.</w:t>
            </w:r>
          </w:p>
        </w:tc>
        <w:tc>
          <w:tcPr>
            <w:tcW w:w="1238" w:type="dxa"/>
          </w:tcPr>
          <w:p w:rsidR="00DB3CE0"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2C0F16" w:rsidRPr="00E33D30" w:rsidTr="00CE2414">
        <w:trPr>
          <w:trHeight w:val="90"/>
          <w:tblCellSpacing w:w="0" w:type="dxa"/>
        </w:trPr>
        <w:tc>
          <w:tcPr>
            <w:tcW w:w="1675" w:type="dxa"/>
          </w:tcPr>
          <w:p w:rsidR="002C0F16" w:rsidRPr="00E33D30" w:rsidRDefault="002C0F1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tcPr>
          <w:p w:rsidR="002C0F1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Повторение грамматического материала.</w:t>
            </w:r>
          </w:p>
        </w:tc>
        <w:tc>
          <w:tcPr>
            <w:tcW w:w="1238" w:type="dxa"/>
          </w:tcPr>
          <w:p w:rsidR="002C0F16" w:rsidRPr="00E33D30" w:rsidRDefault="002C0F1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w:t>
            </w:r>
          </w:p>
        </w:tc>
      </w:tr>
      <w:tr w:rsidR="00DB3CE0" w:rsidRPr="00E33D30" w:rsidTr="00CE2414">
        <w:trPr>
          <w:trHeight w:val="90"/>
          <w:tblCellSpacing w:w="0" w:type="dxa"/>
        </w:trPr>
        <w:tc>
          <w:tcPr>
            <w:tcW w:w="1675" w:type="dxa"/>
          </w:tcPr>
          <w:p w:rsidR="00DB3CE0" w:rsidRPr="00E33D30" w:rsidRDefault="00DB3CE0"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Подготовка к контрольной работе </w:t>
            </w:r>
          </w:p>
        </w:tc>
        <w:tc>
          <w:tcPr>
            <w:tcW w:w="1238"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DB3CE0" w:rsidRPr="00E33D30" w:rsidTr="00CE2414">
        <w:trPr>
          <w:trHeight w:val="90"/>
          <w:tblCellSpacing w:w="0" w:type="dxa"/>
        </w:trPr>
        <w:tc>
          <w:tcPr>
            <w:tcW w:w="1675" w:type="dxa"/>
          </w:tcPr>
          <w:p w:rsidR="00DB3CE0" w:rsidRPr="00E33D30" w:rsidRDefault="00DB3CE0"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Итоговая контрольная работа.</w:t>
            </w:r>
          </w:p>
        </w:tc>
        <w:tc>
          <w:tcPr>
            <w:tcW w:w="1238" w:type="dxa"/>
          </w:tcPr>
          <w:p w:rsidR="00DB3CE0" w:rsidRPr="00E33D30" w:rsidRDefault="00DB3CE0"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1</w:t>
            </w:r>
          </w:p>
        </w:tc>
      </w:tr>
      <w:tr w:rsidR="009B4726" w:rsidRPr="00E33D30" w:rsidTr="00CE2414">
        <w:trPr>
          <w:trHeight w:val="90"/>
          <w:tblCellSpacing w:w="0" w:type="dxa"/>
        </w:trPr>
        <w:tc>
          <w:tcPr>
            <w:tcW w:w="1675" w:type="dxa"/>
            <w:hideMark/>
          </w:tcPr>
          <w:p w:rsidR="009B4726" w:rsidRPr="00E33D30" w:rsidRDefault="009B4726" w:rsidP="00CE2414">
            <w:pPr>
              <w:spacing w:before="100" w:beforeAutospacing="1" w:after="0" w:line="240" w:lineRule="auto"/>
              <w:ind w:left="1287"/>
              <w:rPr>
                <w:rFonts w:ascii="Times New Roman" w:eastAsia="Times New Roman" w:hAnsi="Times New Roman" w:cs="Times New Roman"/>
                <w:sz w:val="28"/>
                <w:szCs w:val="28"/>
                <w:lang w:eastAsia="ru-RU"/>
              </w:rPr>
            </w:pPr>
          </w:p>
        </w:tc>
        <w:tc>
          <w:tcPr>
            <w:tcW w:w="7928" w:type="dxa"/>
            <w:hideMark/>
          </w:tcPr>
          <w:p w:rsidR="009B4726" w:rsidRPr="00E33D30" w:rsidRDefault="00DB3CE0" w:rsidP="00191557">
            <w:pPr>
              <w:spacing w:after="0" w:line="240" w:lineRule="auto"/>
              <w:rPr>
                <w:rFonts w:ascii="Times New Roman" w:eastAsia="Times New Roman" w:hAnsi="Times New Roman" w:cs="Times New Roman"/>
                <w:sz w:val="28"/>
                <w:szCs w:val="28"/>
                <w:lang w:eastAsia="ru-RU"/>
              </w:rPr>
            </w:pPr>
            <w:r w:rsidRPr="00191557">
              <w:rPr>
                <w:rFonts w:ascii="Times New Roman" w:eastAsia="Times New Roman" w:hAnsi="Times New Roman" w:cs="Times New Roman"/>
                <w:i/>
                <w:sz w:val="28"/>
                <w:szCs w:val="28"/>
                <w:lang w:eastAsia="ru-RU"/>
              </w:rPr>
              <w:t>Зачет 2</w:t>
            </w:r>
            <w:r w:rsidR="009B4726" w:rsidRPr="00191557">
              <w:rPr>
                <w:rFonts w:ascii="Times New Roman" w:eastAsia="Times New Roman" w:hAnsi="Times New Roman" w:cs="Times New Roman"/>
                <w:i/>
                <w:sz w:val="28"/>
                <w:szCs w:val="28"/>
                <w:lang w:eastAsia="ru-RU"/>
              </w:rPr>
              <w:t>.</w:t>
            </w:r>
            <w:r w:rsidR="009B4726" w:rsidRPr="00E33D30">
              <w:rPr>
                <w:rFonts w:ascii="Times New Roman" w:eastAsia="Times New Roman" w:hAnsi="Times New Roman" w:cs="Times New Roman"/>
                <w:sz w:val="28"/>
                <w:szCs w:val="28"/>
                <w:lang w:eastAsia="ru-RU"/>
              </w:rPr>
              <w:t xml:space="preserve"> </w:t>
            </w:r>
            <w:r w:rsidRPr="00E33D30">
              <w:rPr>
                <w:rFonts w:ascii="Times New Roman" w:eastAsia="Times New Roman" w:hAnsi="Times New Roman" w:cs="Times New Roman"/>
                <w:sz w:val="28"/>
                <w:szCs w:val="28"/>
                <w:lang w:eastAsia="ru-RU"/>
              </w:rPr>
              <w:t>Контрольная работа «Пассивный залог. Активный залог».</w:t>
            </w:r>
            <w:r w:rsidR="009B4726" w:rsidRPr="00E33D30">
              <w:rPr>
                <w:rFonts w:ascii="Times New Roman" w:eastAsia="Times New Roman" w:hAnsi="Times New Roman" w:cs="Times New Roman"/>
                <w:sz w:val="28"/>
                <w:szCs w:val="28"/>
                <w:lang w:eastAsia="ru-RU"/>
              </w:rPr>
              <w:t> </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2 </w:t>
            </w:r>
          </w:p>
        </w:tc>
      </w:tr>
      <w:tr w:rsidR="009B4726" w:rsidRPr="00E33D30" w:rsidTr="00CE2414">
        <w:trPr>
          <w:trHeight w:val="270"/>
          <w:tblCellSpacing w:w="0" w:type="dxa"/>
        </w:trPr>
        <w:tc>
          <w:tcPr>
            <w:tcW w:w="1675"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br/>
            </w:r>
          </w:p>
        </w:tc>
        <w:tc>
          <w:tcPr>
            <w:tcW w:w="7928" w:type="dxa"/>
            <w:hideMark/>
          </w:tcPr>
          <w:p w:rsidR="009B4726" w:rsidRPr="00191557" w:rsidRDefault="00191557" w:rsidP="00191557">
            <w:pPr>
              <w:spacing w:after="0" w:line="240" w:lineRule="auto"/>
              <w:rPr>
                <w:rFonts w:ascii="Times New Roman" w:eastAsia="Times New Roman" w:hAnsi="Times New Roman" w:cs="Times New Roman"/>
                <w:i/>
                <w:sz w:val="28"/>
                <w:szCs w:val="28"/>
                <w:lang w:eastAsia="ru-RU"/>
              </w:rPr>
            </w:pPr>
            <w:r w:rsidRPr="00191557">
              <w:rPr>
                <w:rFonts w:ascii="Times New Roman" w:eastAsia="Times New Roman" w:hAnsi="Times New Roman" w:cs="Times New Roman"/>
                <w:i/>
                <w:sz w:val="28"/>
                <w:szCs w:val="28"/>
                <w:lang w:eastAsia="ru-RU"/>
              </w:rPr>
              <w:t>Итого</w:t>
            </w:r>
          </w:p>
        </w:tc>
        <w:tc>
          <w:tcPr>
            <w:tcW w:w="1238" w:type="dxa"/>
            <w:hideMark/>
          </w:tcPr>
          <w:p w:rsidR="009B4726" w:rsidRPr="00E33D30" w:rsidRDefault="009B4726" w:rsidP="00E33D30">
            <w:pPr>
              <w:spacing w:after="0" w:line="240" w:lineRule="auto"/>
              <w:ind w:firstLine="567"/>
              <w:rPr>
                <w:rFonts w:ascii="Times New Roman" w:eastAsia="Times New Roman" w:hAnsi="Times New Roman" w:cs="Times New Roman"/>
                <w:sz w:val="28"/>
                <w:szCs w:val="28"/>
                <w:lang w:eastAsia="ru-RU"/>
              </w:rPr>
            </w:pPr>
            <w:r w:rsidRPr="00E33D30">
              <w:rPr>
                <w:rFonts w:ascii="Times New Roman" w:eastAsia="Times New Roman" w:hAnsi="Times New Roman" w:cs="Times New Roman"/>
                <w:sz w:val="28"/>
                <w:szCs w:val="28"/>
                <w:lang w:eastAsia="ru-RU"/>
              </w:rPr>
              <w:t>36 </w:t>
            </w:r>
          </w:p>
        </w:tc>
      </w:tr>
    </w:tbl>
    <w:p w:rsidR="002C0F16" w:rsidRPr="00E33D30" w:rsidRDefault="002C0F16" w:rsidP="00CE2414">
      <w:pPr>
        <w:spacing w:before="100" w:beforeAutospacing="1" w:after="0" w:line="240" w:lineRule="auto"/>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p w:rsidR="002C0F16" w:rsidRPr="00E33D30" w:rsidRDefault="002C0F16" w:rsidP="00E33D30">
      <w:pPr>
        <w:spacing w:before="100" w:beforeAutospacing="1" w:after="0" w:line="240" w:lineRule="auto"/>
        <w:ind w:firstLine="567"/>
        <w:rPr>
          <w:rFonts w:ascii="Times New Roman" w:eastAsia="Times New Roman" w:hAnsi="Times New Roman" w:cs="Times New Roman"/>
          <w:color w:val="000000"/>
          <w:sz w:val="28"/>
          <w:szCs w:val="28"/>
          <w:lang w:eastAsia="ru-RU"/>
        </w:rPr>
      </w:pPr>
    </w:p>
    <w:sectPr w:rsidR="002C0F16" w:rsidRPr="00E33D30" w:rsidSect="00F50E62">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C10"/>
    <w:multiLevelType w:val="multilevel"/>
    <w:tmpl w:val="47D8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51464"/>
    <w:multiLevelType w:val="multilevel"/>
    <w:tmpl w:val="C658D7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72534"/>
    <w:multiLevelType w:val="multilevel"/>
    <w:tmpl w:val="F910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B33C9"/>
    <w:multiLevelType w:val="multilevel"/>
    <w:tmpl w:val="B2A4C6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D33EF"/>
    <w:multiLevelType w:val="multilevel"/>
    <w:tmpl w:val="139CB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A3CD1"/>
    <w:multiLevelType w:val="multilevel"/>
    <w:tmpl w:val="B3F06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07EE5"/>
    <w:multiLevelType w:val="multilevel"/>
    <w:tmpl w:val="ED625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896306"/>
    <w:multiLevelType w:val="multilevel"/>
    <w:tmpl w:val="72EE9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8A1D26"/>
    <w:multiLevelType w:val="multilevel"/>
    <w:tmpl w:val="C00052C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6F2C5E"/>
    <w:multiLevelType w:val="multilevel"/>
    <w:tmpl w:val="8316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F132B7"/>
    <w:multiLevelType w:val="multilevel"/>
    <w:tmpl w:val="83E8D9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B73A4D"/>
    <w:multiLevelType w:val="multilevel"/>
    <w:tmpl w:val="D4CE9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C67EFE"/>
    <w:multiLevelType w:val="multilevel"/>
    <w:tmpl w:val="55D2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4A41B8"/>
    <w:multiLevelType w:val="multilevel"/>
    <w:tmpl w:val="D3D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280016"/>
    <w:multiLevelType w:val="multilevel"/>
    <w:tmpl w:val="023C1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CF4293"/>
    <w:multiLevelType w:val="multilevel"/>
    <w:tmpl w:val="87E4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DC4106"/>
    <w:multiLevelType w:val="multilevel"/>
    <w:tmpl w:val="9F6E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FC79A8"/>
    <w:multiLevelType w:val="multilevel"/>
    <w:tmpl w:val="F2B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D645B8"/>
    <w:multiLevelType w:val="multilevel"/>
    <w:tmpl w:val="B842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775377"/>
    <w:multiLevelType w:val="multilevel"/>
    <w:tmpl w:val="8E803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1A56C9"/>
    <w:multiLevelType w:val="multilevel"/>
    <w:tmpl w:val="6FC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522F81"/>
    <w:multiLevelType w:val="multilevel"/>
    <w:tmpl w:val="652A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B56E1D"/>
    <w:multiLevelType w:val="multilevel"/>
    <w:tmpl w:val="3FCA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B668D2"/>
    <w:multiLevelType w:val="multilevel"/>
    <w:tmpl w:val="3C9E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F1118A"/>
    <w:multiLevelType w:val="multilevel"/>
    <w:tmpl w:val="20FA6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A34DC6"/>
    <w:multiLevelType w:val="multilevel"/>
    <w:tmpl w:val="B166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0F6ED7"/>
    <w:multiLevelType w:val="multilevel"/>
    <w:tmpl w:val="03FE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49193B"/>
    <w:multiLevelType w:val="multilevel"/>
    <w:tmpl w:val="527CF1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6CC4D97"/>
    <w:multiLevelType w:val="multilevel"/>
    <w:tmpl w:val="9A4AB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DC3BCC"/>
    <w:multiLevelType w:val="multilevel"/>
    <w:tmpl w:val="92A2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8F7FA1"/>
    <w:multiLevelType w:val="multilevel"/>
    <w:tmpl w:val="4F86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98C3DE7"/>
    <w:multiLevelType w:val="multilevel"/>
    <w:tmpl w:val="04CE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C64D06"/>
    <w:multiLevelType w:val="multilevel"/>
    <w:tmpl w:val="5A98F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DF0339"/>
    <w:multiLevelType w:val="multilevel"/>
    <w:tmpl w:val="C270B6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4C482E"/>
    <w:multiLevelType w:val="multilevel"/>
    <w:tmpl w:val="C5E8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E06569"/>
    <w:multiLevelType w:val="multilevel"/>
    <w:tmpl w:val="7EB8C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1A0FBD"/>
    <w:multiLevelType w:val="hybridMultilevel"/>
    <w:tmpl w:val="941C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7F088C"/>
    <w:multiLevelType w:val="multilevel"/>
    <w:tmpl w:val="4CC0C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D8463D"/>
    <w:multiLevelType w:val="multilevel"/>
    <w:tmpl w:val="8846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04D6C87"/>
    <w:multiLevelType w:val="multilevel"/>
    <w:tmpl w:val="8CA2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057502A"/>
    <w:multiLevelType w:val="multilevel"/>
    <w:tmpl w:val="5394BF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0853A0C"/>
    <w:multiLevelType w:val="hybridMultilevel"/>
    <w:tmpl w:val="76BEC4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0B62EC4"/>
    <w:multiLevelType w:val="multilevel"/>
    <w:tmpl w:val="97AC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F748DD"/>
    <w:multiLevelType w:val="multilevel"/>
    <w:tmpl w:val="2B24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26F4268"/>
    <w:multiLevelType w:val="multilevel"/>
    <w:tmpl w:val="BF12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DD7F10"/>
    <w:multiLevelType w:val="multilevel"/>
    <w:tmpl w:val="B56E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4837D43"/>
    <w:multiLevelType w:val="multilevel"/>
    <w:tmpl w:val="7028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4A04979"/>
    <w:multiLevelType w:val="multilevel"/>
    <w:tmpl w:val="ECA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F04FED"/>
    <w:multiLevelType w:val="hybridMultilevel"/>
    <w:tmpl w:val="7710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5B66D60"/>
    <w:multiLevelType w:val="multilevel"/>
    <w:tmpl w:val="856E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D476ED"/>
    <w:multiLevelType w:val="multilevel"/>
    <w:tmpl w:val="582A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D633C4"/>
    <w:multiLevelType w:val="multilevel"/>
    <w:tmpl w:val="33744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6AC5D0B"/>
    <w:multiLevelType w:val="multilevel"/>
    <w:tmpl w:val="76BC6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CA0797"/>
    <w:multiLevelType w:val="multilevel"/>
    <w:tmpl w:val="A87E5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9612F19"/>
    <w:multiLevelType w:val="multilevel"/>
    <w:tmpl w:val="2356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500CDC"/>
    <w:multiLevelType w:val="multilevel"/>
    <w:tmpl w:val="F514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A595184"/>
    <w:multiLevelType w:val="multilevel"/>
    <w:tmpl w:val="0D46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A8A3A0C"/>
    <w:multiLevelType w:val="multilevel"/>
    <w:tmpl w:val="47089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C7F4FEB"/>
    <w:multiLevelType w:val="multilevel"/>
    <w:tmpl w:val="4342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C9C0AA7"/>
    <w:multiLevelType w:val="multilevel"/>
    <w:tmpl w:val="B476B66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D0149FF"/>
    <w:multiLevelType w:val="multilevel"/>
    <w:tmpl w:val="2172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E453BD8"/>
    <w:multiLevelType w:val="multilevel"/>
    <w:tmpl w:val="FFFCF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5228DF"/>
    <w:multiLevelType w:val="multilevel"/>
    <w:tmpl w:val="3F44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F923CDE"/>
    <w:multiLevelType w:val="multilevel"/>
    <w:tmpl w:val="A158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08F249D"/>
    <w:multiLevelType w:val="multilevel"/>
    <w:tmpl w:val="A8CAF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1136B52"/>
    <w:multiLevelType w:val="multilevel"/>
    <w:tmpl w:val="FDAA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1A01228"/>
    <w:multiLevelType w:val="multilevel"/>
    <w:tmpl w:val="6E8433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23E3DF9"/>
    <w:multiLevelType w:val="multilevel"/>
    <w:tmpl w:val="587A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3242257"/>
    <w:multiLevelType w:val="multilevel"/>
    <w:tmpl w:val="5D08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33E135E"/>
    <w:multiLevelType w:val="multilevel"/>
    <w:tmpl w:val="71C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37014A3"/>
    <w:multiLevelType w:val="multilevel"/>
    <w:tmpl w:val="C9429B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3BE49E6"/>
    <w:multiLevelType w:val="multilevel"/>
    <w:tmpl w:val="6858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46B31F2"/>
    <w:multiLevelType w:val="multilevel"/>
    <w:tmpl w:val="A7BC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54E3A3F"/>
    <w:multiLevelType w:val="multilevel"/>
    <w:tmpl w:val="657265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63A0E82"/>
    <w:multiLevelType w:val="multilevel"/>
    <w:tmpl w:val="8B8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7D1136A"/>
    <w:multiLevelType w:val="multilevel"/>
    <w:tmpl w:val="1DC6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81545A5"/>
    <w:multiLevelType w:val="multilevel"/>
    <w:tmpl w:val="1382B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8240C8D"/>
    <w:multiLevelType w:val="multilevel"/>
    <w:tmpl w:val="5212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95E0C85"/>
    <w:multiLevelType w:val="multilevel"/>
    <w:tmpl w:val="EED2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AAE6244"/>
    <w:multiLevelType w:val="multilevel"/>
    <w:tmpl w:val="36C0C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B155903"/>
    <w:multiLevelType w:val="hybridMultilevel"/>
    <w:tmpl w:val="FED49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3B7122BB"/>
    <w:multiLevelType w:val="multilevel"/>
    <w:tmpl w:val="10CC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C710C62"/>
    <w:multiLevelType w:val="hybridMultilevel"/>
    <w:tmpl w:val="966C3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D953E1B"/>
    <w:multiLevelType w:val="multilevel"/>
    <w:tmpl w:val="A42CD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DCB4F57"/>
    <w:multiLevelType w:val="hybridMultilevel"/>
    <w:tmpl w:val="13A4E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DF178B5"/>
    <w:multiLevelType w:val="multilevel"/>
    <w:tmpl w:val="1C4E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00129A5"/>
    <w:multiLevelType w:val="multilevel"/>
    <w:tmpl w:val="A89607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05C538F"/>
    <w:multiLevelType w:val="multilevel"/>
    <w:tmpl w:val="9D52F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17D114A"/>
    <w:multiLevelType w:val="multilevel"/>
    <w:tmpl w:val="0076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2270BF6"/>
    <w:multiLevelType w:val="multilevel"/>
    <w:tmpl w:val="100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2A1863"/>
    <w:multiLevelType w:val="multilevel"/>
    <w:tmpl w:val="9A90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2642846"/>
    <w:multiLevelType w:val="multilevel"/>
    <w:tmpl w:val="78F01F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2D81377"/>
    <w:multiLevelType w:val="multilevel"/>
    <w:tmpl w:val="D64EE9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5A50CA0"/>
    <w:multiLevelType w:val="multilevel"/>
    <w:tmpl w:val="20A0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5C31409"/>
    <w:multiLevelType w:val="multilevel"/>
    <w:tmpl w:val="A6FA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6804FFA"/>
    <w:multiLevelType w:val="multilevel"/>
    <w:tmpl w:val="F8264B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6DB04AD"/>
    <w:multiLevelType w:val="multilevel"/>
    <w:tmpl w:val="2D3A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7F95C77"/>
    <w:multiLevelType w:val="multilevel"/>
    <w:tmpl w:val="0BFC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9283E33"/>
    <w:multiLevelType w:val="multilevel"/>
    <w:tmpl w:val="F3F0F4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4760BF"/>
    <w:multiLevelType w:val="multilevel"/>
    <w:tmpl w:val="70AAA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AD04572"/>
    <w:multiLevelType w:val="multilevel"/>
    <w:tmpl w:val="F26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B066B98"/>
    <w:multiLevelType w:val="multilevel"/>
    <w:tmpl w:val="0A4A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B7D32BD"/>
    <w:multiLevelType w:val="multilevel"/>
    <w:tmpl w:val="598002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C2B50EC"/>
    <w:multiLevelType w:val="multilevel"/>
    <w:tmpl w:val="7DD265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C535FB1"/>
    <w:multiLevelType w:val="multilevel"/>
    <w:tmpl w:val="8FE2688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C797AA8"/>
    <w:multiLevelType w:val="multilevel"/>
    <w:tmpl w:val="92484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D9F2439"/>
    <w:multiLevelType w:val="multilevel"/>
    <w:tmpl w:val="C5AE5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DF86501"/>
    <w:multiLevelType w:val="multilevel"/>
    <w:tmpl w:val="26D0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F73323A"/>
    <w:multiLevelType w:val="multilevel"/>
    <w:tmpl w:val="23BAF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0DA7321"/>
    <w:multiLevelType w:val="multilevel"/>
    <w:tmpl w:val="19B82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13D63F1"/>
    <w:multiLevelType w:val="multilevel"/>
    <w:tmpl w:val="BA2EF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3E40DBB"/>
    <w:multiLevelType w:val="multilevel"/>
    <w:tmpl w:val="EFCC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3E41893"/>
    <w:multiLevelType w:val="multilevel"/>
    <w:tmpl w:val="E98411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42F46D2"/>
    <w:multiLevelType w:val="multilevel"/>
    <w:tmpl w:val="437ECE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63577DC"/>
    <w:multiLevelType w:val="multilevel"/>
    <w:tmpl w:val="F8A682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6C91E7E"/>
    <w:multiLevelType w:val="multilevel"/>
    <w:tmpl w:val="E87C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7065B1D"/>
    <w:multiLevelType w:val="multilevel"/>
    <w:tmpl w:val="45B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73E315C"/>
    <w:multiLevelType w:val="multilevel"/>
    <w:tmpl w:val="9E720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9B00EAD"/>
    <w:multiLevelType w:val="multilevel"/>
    <w:tmpl w:val="8F3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9DA5653"/>
    <w:multiLevelType w:val="multilevel"/>
    <w:tmpl w:val="E224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9E455CA"/>
    <w:multiLevelType w:val="multilevel"/>
    <w:tmpl w:val="F7063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B5D5A1B"/>
    <w:multiLevelType w:val="multilevel"/>
    <w:tmpl w:val="0A9444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B6F7F73"/>
    <w:multiLevelType w:val="multilevel"/>
    <w:tmpl w:val="6AEC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F285918"/>
    <w:multiLevelType w:val="multilevel"/>
    <w:tmpl w:val="7E3E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06A071E"/>
    <w:multiLevelType w:val="multilevel"/>
    <w:tmpl w:val="8942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0C542A5"/>
    <w:multiLevelType w:val="multilevel"/>
    <w:tmpl w:val="E562A7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0E2133B"/>
    <w:multiLevelType w:val="multilevel"/>
    <w:tmpl w:val="D4E28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1AA792F"/>
    <w:multiLevelType w:val="multilevel"/>
    <w:tmpl w:val="9A68F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1F96AE1"/>
    <w:multiLevelType w:val="multilevel"/>
    <w:tmpl w:val="32847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24D722F"/>
    <w:multiLevelType w:val="multilevel"/>
    <w:tmpl w:val="A460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2801BA7"/>
    <w:multiLevelType w:val="multilevel"/>
    <w:tmpl w:val="1D44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36D0B93"/>
    <w:multiLevelType w:val="multilevel"/>
    <w:tmpl w:val="801A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4497F34"/>
    <w:multiLevelType w:val="multilevel"/>
    <w:tmpl w:val="6BDC6B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4D8025A"/>
    <w:multiLevelType w:val="multilevel"/>
    <w:tmpl w:val="C99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5CC146C"/>
    <w:multiLevelType w:val="multilevel"/>
    <w:tmpl w:val="44A2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7F454BD"/>
    <w:multiLevelType w:val="multilevel"/>
    <w:tmpl w:val="5CB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9052B72"/>
    <w:multiLevelType w:val="multilevel"/>
    <w:tmpl w:val="CE949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A662421"/>
    <w:multiLevelType w:val="multilevel"/>
    <w:tmpl w:val="7C6C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ADC4D1C"/>
    <w:multiLevelType w:val="multilevel"/>
    <w:tmpl w:val="DD2688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B17226D"/>
    <w:multiLevelType w:val="multilevel"/>
    <w:tmpl w:val="94B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CBE7D5A"/>
    <w:multiLevelType w:val="hybridMultilevel"/>
    <w:tmpl w:val="97FE6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6D505FE5"/>
    <w:multiLevelType w:val="multilevel"/>
    <w:tmpl w:val="5C14D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E67321F"/>
    <w:multiLevelType w:val="multilevel"/>
    <w:tmpl w:val="2C9E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FEB60E0"/>
    <w:multiLevelType w:val="multilevel"/>
    <w:tmpl w:val="5CE65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1A35415"/>
    <w:multiLevelType w:val="multilevel"/>
    <w:tmpl w:val="E9A86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2127968"/>
    <w:multiLevelType w:val="multilevel"/>
    <w:tmpl w:val="AD6C80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4082843"/>
    <w:multiLevelType w:val="multilevel"/>
    <w:tmpl w:val="96FE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5116020"/>
    <w:multiLevelType w:val="multilevel"/>
    <w:tmpl w:val="04C4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5200FF5"/>
    <w:multiLevelType w:val="multilevel"/>
    <w:tmpl w:val="C9846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75D09E5"/>
    <w:multiLevelType w:val="multilevel"/>
    <w:tmpl w:val="AD087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82D2D32"/>
    <w:multiLevelType w:val="multilevel"/>
    <w:tmpl w:val="2C30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88C7121"/>
    <w:multiLevelType w:val="multilevel"/>
    <w:tmpl w:val="AB1CF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88C73AF"/>
    <w:multiLevelType w:val="multilevel"/>
    <w:tmpl w:val="96FCA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95A48F2"/>
    <w:multiLevelType w:val="multilevel"/>
    <w:tmpl w:val="749C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B647AE2"/>
    <w:multiLevelType w:val="multilevel"/>
    <w:tmpl w:val="09AC6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BDB6046"/>
    <w:multiLevelType w:val="multilevel"/>
    <w:tmpl w:val="7304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CE66917"/>
    <w:multiLevelType w:val="multilevel"/>
    <w:tmpl w:val="D70C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D4B6EBD"/>
    <w:multiLevelType w:val="multilevel"/>
    <w:tmpl w:val="54D2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E432F1F"/>
    <w:multiLevelType w:val="multilevel"/>
    <w:tmpl w:val="C5F28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ECB13AE"/>
    <w:multiLevelType w:val="multilevel"/>
    <w:tmpl w:val="587C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F886B1D"/>
    <w:multiLevelType w:val="multilevel"/>
    <w:tmpl w:val="1A10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9"/>
  </w:num>
  <w:num w:numId="2">
    <w:abstractNumId w:val="116"/>
  </w:num>
  <w:num w:numId="3">
    <w:abstractNumId w:val="20"/>
  </w:num>
  <w:num w:numId="4">
    <w:abstractNumId w:val="69"/>
  </w:num>
  <w:num w:numId="5">
    <w:abstractNumId w:val="47"/>
  </w:num>
  <w:num w:numId="6">
    <w:abstractNumId w:val="44"/>
  </w:num>
  <w:num w:numId="7">
    <w:abstractNumId w:val="87"/>
  </w:num>
  <w:num w:numId="8">
    <w:abstractNumId w:val="37"/>
  </w:num>
  <w:num w:numId="9">
    <w:abstractNumId w:val="24"/>
  </w:num>
  <w:num w:numId="10">
    <w:abstractNumId w:val="19"/>
  </w:num>
  <w:num w:numId="11">
    <w:abstractNumId w:val="57"/>
  </w:num>
  <w:num w:numId="12">
    <w:abstractNumId w:val="158"/>
  </w:num>
  <w:num w:numId="13">
    <w:abstractNumId w:val="102"/>
  </w:num>
  <w:num w:numId="14">
    <w:abstractNumId w:val="40"/>
  </w:num>
  <w:num w:numId="15">
    <w:abstractNumId w:val="2"/>
  </w:num>
  <w:num w:numId="16">
    <w:abstractNumId w:val="6"/>
  </w:num>
  <w:num w:numId="17">
    <w:abstractNumId w:val="127"/>
  </w:num>
  <w:num w:numId="18">
    <w:abstractNumId w:val="141"/>
  </w:num>
  <w:num w:numId="19">
    <w:abstractNumId w:val="157"/>
  </w:num>
  <w:num w:numId="20">
    <w:abstractNumId w:val="120"/>
  </w:num>
  <w:num w:numId="21">
    <w:abstractNumId w:val="109"/>
  </w:num>
  <w:num w:numId="22">
    <w:abstractNumId w:val="99"/>
  </w:num>
  <w:num w:numId="23">
    <w:abstractNumId w:val="51"/>
  </w:num>
  <w:num w:numId="24">
    <w:abstractNumId w:val="113"/>
  </w:num>
  <w:num w:numId="25">
    <w:abstractNumId w:val="132"/>
  </w:num>
  <w:num w:numId="26">
    <w:abstractNumId w:val="5"/>
  </w:num>
  <w:num w:numId="27">
    <w:abstractNumId w:val="145"/>
  </w:num>
  <w:num w:numId="28">
    <w:abstractNumId w:val="10"/>
  </w:num>
  <w:num w:numId="29">
    <w:abstractNumId w:val="112"/>
  </w:num>
  <w:num w:numId="30">
    <w:abstractNumId w:val="91"/>
  </w:num>
  <w:num w:numId="31">
    <w:abstractNumId w:val="92"/>
  </w:num>
  <w:num w:numId="32">
    <w:abstractNumId w:val="95"/>
  </w:num>
  <w:num w:numId="33">
    <w:abstractNumId w:val="65"/>
  </w:num>
  <w:num w:numId="34">
    <w:abstractNumId w:val="16"/>
  </w:num>
  <w:num w:numId="35">
    <w:abstractNumId w:val="29"/>
  </w:num>
  <w:num w:numId="36">
    <w:abstractNumId w:val="34"/>
  </w:num>
  <w:num w:numId="37">
    <w:abstractNumId w:val="67"/>
  </w:num>
  <w:num w:numId="38">
    <w:abstractNumId w:val="42"/>
  </w:num>
  <w:num w:numId="39">
    <w:abstractNumId w:val="25"/>
  </w:num>
  <w:num w:numId="40">
    <w:abstractNumId w:val="53"/>
  </w:num>
  <w:num w:numId="41">
    <w:abstractNumId w:val="159"/>
  </w:num>
  <w:num w:numId="42">
    <w:abstractNumId w:val="118"/>
  </w:num>
  <w:num w:numId="43">
    <w:abstractNumId w:val="52"/>
  </w:num>
  <w:num w:numId="44">
    <w:abstractNumId w:val="154"/>
  </w:num>
  <w:num w:numId="45">
    <w:abstractNumId w:val="63"/>
  </w:num>
  <w:num w:numId="46">
    <w:abstractNumId w:val="96"/>
  </w:num>
  <w:num w:numId="47">
    <w:abstractNumId w:val="155"/>
  </w:num>
  <w:num w:numId="48">
    <w:abstractNumId w:val="43"/>
  </w:num>
  <w:num w:numId="49">
    <w:abstractNumId w:val="49"/>
  </w:num>
  <w:num w:numId="50">
    <w:abstractNumId w:val="38"/>
  </w:num>
  <w:num w:numId="51">
    <w:abstractNumId w:val="146"/>
  </w:num>
  <w:num w:numId="52">
    <w:abstractNumId w:val="108"/>
  </w:num>
  <w:num w:numId="53">
    <w:abstractNumId w:val="62"/>
  </w:num>
  <w:num w:numId="54">
    <w:abstractNumId w:val="0"/>
  </w:num>
  <w:num w:numId="55">
    <w:abstractNumId w:val="58"/>
  </w:num>
  <w:num w:numId="56">
    <w:abstractNumId w:val="75"/>
  </w:num>
  <w:num w:numId="57">
    <w:abstractNumId w:val="150"/>
  </w:num>
  <w:num w:numId="58">
    <w:abstractNumId w:val="31"/>
  </w:num>
  <w:num w:numId="59">
    <w:abstractNumId w:val="130"/>
  </w:num>
  <w:num w:numId="60">
    <w:abstractNumId w:val="89"/>
  </w:num>
  <w:num w:numId="61">
    <w:abstractNumId w:val="23"/>
  </w:num>
  <w:num w:numId="62">
    <w:abstractNumId w:val="107"/>
  </w:num>
  <w:num w:numId="63">
    <w:abstractNumId w:val="137"/>
  </w:num>
  <w:num w:numId="64">
    <w:abstractNumId w:val="93"/>
  </w:num>
  <w:num w:numId="65">
    <w:abstractNumId w:val="39"/>
  </w:num>
  <w:num w:numId="66">
    <w:abstractNumId w:val="54"/>
  </w:num>
  <w:num w:numId="67">
    <w:abstractNumId w:val="119"/>
  </w:num>
  <w:num w:numId="68">
    <w:abstractNumId w:val="26"/>
  </w:num>
  <w:num w:numId="69">
    <w:abstractNumId w:val="30"/>
  </w:num>
  <w:num w:numId="70">
    <w:abstractNumId w:val="97"/>
  </w:num>
  <w:num w:numId="71">
    <w:abstractNumId w:val="18"/>
  </w:num>
  <w:num w:numId="72">
    <w:abstractNumId w:val="68"/>
  </w:num>
  <w:num w:numId="73">
    <w:abstractNumId w:val="122"/>
  </w:num>
  <w:num w:numId="74">
    <w:abstractNumId w:val="71"/>
  </w:num>
  <w:num w:numId="75">
    <w:abstractNumId w:val="78"/>
  </w:num>
  <w:num w:numId="76">
    <w:abstractNumId w:val="60"/>
  </w:num>
  <w:num w:numId="77">
    <w:abstractNumId w:val="12"/>
  </w:num>
  <w:num w:numId="78">
    <w:abstractNumId w:val="147"/>
  </w:num>
  <w:num w:numId="79">
    <w:abstractNumId w:val="160"/>
  </w:num>
  <w:num w:numId="80">
    <w:abstractNumId w:val="46"/>
  </w:num>
  <w:num w:numId="81">
    <w:abstractNumId w:val="56"/>
  </w:num>
  <w:num w:numId="82">
    <w:abstractNumId w:val="100"/>
  </w:num>
  <w:num w:numId="83">
    <w:abstractNumId w:val="131"/>
  </w:num>
  <w:num w:numId="84">
    <w:abstractNumId w:val="64"/>
  </w:num>
  <w:num w:numId="85">
    <w:abstractNumId w:val="148"/>
  </w:num>
  <w:num w:numId="86">
    <w:abstractNumId w:val="7"/>
  </w:num>
  <w:num w:numId="87">
    <w:abstractNumId w:val="136"/>
  </w:num>
  <w:num w:numId="88">
    <w:abstractNumId w:val="143"/>
  </w:num>
  <w:num w:numId="89">
    <w:abstractNumId w:val="117"/>
  </w:num>
  <w:num w:numId="90">
    <w:abstractNumId w:val="151"/>
  </w:num>
  <w:num w:numId="91">
    <w:abstractNumId w:val="66"/>
  </w:num>
  <w:num w:numId="92">
    <w:abstractNumId w:val="61"/>
  </w:num>
  <w:num w:numId="93">
    <w:abstractNumId w:val="32"/>
  </w:num>
  <w:num w:numId="94">
    <w:abstractNumId w:val="33"/>
  </w:num>
  <w:num w:numId="95">
    <w:abstractNumId w:val="138"/>
  </w:num>
  <w:num w:numId="96">
    <w:abstractNumId w:val="27"/>
  </w:num>
  <w:num w:numId="97">
    <w:abstractNumId w:val="1"/>
  </w:num>
  <w:num w:numId="98">
    <w:abstractNumId w:val="121"/>
  </w:num>
  <w:num w:numId="99">
    <w:abstractNumId w:val="3"/>
  </w:num>
  <w:num w:numId="100">
    <w:abstractNumId w:val="86"/>
  </w:num>
  <w:num w:numId="101">
    <w:abstractNumId w:val="114"/>
  </w:num>
  <w:num w:numId="102">
    <w:abstractNumId w:val="73"/>
  </w:num>
  <w:num w:numId="103">
    <w:abstractNumId w:val="125"/>
  </w:num>
  <w:num w:numId="104">
    <w:abstractNumId w:val="98"/>
  </w:num>
  <w:num w:numId="105">
    <w:abstractNumId w:val="8"/>
  </w:num>
  <w:num w:numId="106">
    <w:abstractNumId w:val="103"/>
  </w:num>
  <w:num w:numId="107">
    <w:abstractNumId w:val="59"/>
  </w:num>
  <w:num w:numId="108">
    <w:abstractNumId w:val="129"/>
  </w:num>
  <w:num w:numId="109">
    <w:abstractNumId w:val="124"/>
  </w:num>
  <w:num w:numId="110">
    <w:abstractNumId w:val="85"/>
  </w:num>
  <w:num w:numId="111">
    <w:abstractNumId w:val="83"/>
  </w:num>
  <w:num w:numId="112">
    <w:abstractNumId w:val="21"/>
  </w:num>
  <w:num w:numId="113">
    <w:abstractNumId w:val="14"/>
  </w:num>
  <w:num w:numId="114">
    <w:abstractNumId w:val="13"/>
  </w:num>
  <w:num w:numId="115">
    <w:abstractNumId w:val="4"/>
  </w:num>
  <w:num w:numId="116">
    <w:abstractNumId w:val="79"/>
  </w:num>
  <w:num w:numId="117">
    <w:abstractNumId w:val="88"/>
  </w:num>
  <w:num w:numId="118">
    <w:abstractNumId w:val="128"/>
  </w:num>
  <w:num w:numId="119">
    <w:abstractNumId w:val="90"/>
  </w:num>
  <w:num w:numId="120">
    <w:abstractNumId w:val="144"/>
  </w:num>
  <w:num w:numId="121">
    <w:abstractNumId w:val="111"/>
  </w:num>
  <w:num w:numId="122">
    <w:abstractNumId w:val="142"/>
  </w:num>
  <w:num w:numId="123">
    <w:abstractNumId w:val="104"/>
  </w:num>
  <w:num w:numId="124">
    <w:abstractNumId w:val="76"/>
  </w:num>
  <w:num w:numId="125">
    <w:abstractNumId w:val="15"/>
  </w:num>
  <w:num w:numId="126">
    <w:abstractNumId w:val="45"/>
  </w:num>
  <w:num w:numId="127">
    <w:abstractNumId w:val="115"/>
  </w:num>
  <w:num w:numId="128">
    <w:abstractNumId w:val="74"/>
  </w:num>
  <w:num w:numId="129">
    <w:abstractNumId w:val="134"/>
  </w:num>
  <w:num w:numId="130">
    <w:abstractNumId w:val="106"/>
  </w:num>
  <w:num w:numId="131">
    <w:abstractNumId w:val="149"/>
  </w:num>
  <w:num w:numId="132">
    <w:abstractNumId w:val="133"/>
  </w:num>
  <w:num w:numId="133">
    <w:abstractNumId w:val="28"/>
  </w:num>
  <w:num w:numId="134">
    <w:abstractNumId w:val="50"/>
  </w:num>
  <w:num w:numId="135">
    <w:abstractNumId w:val="123"/>
  </w:num>
  <w:num w:numId="136">
    <w:abstractNumId w:val="17"/>
  </w:num>
  <w:num w:numId="137">
    <w:abstractNumId w:val="11"/>
  </w:num>
  <w:num w:numId="138">
    <w:abstractNumId w:val="101"/>
  </w:num>
  <w:num w:numId="139">
    <w:abstractNumId w:val="152"/>
  </w:num>
  <w:num w:numId="140">
    <w:abstractNumId w:val="72"/>
  </w:num>
  <w:num w:numId="141">
    <w:abstractNumId w:val="110"/>
  </w:num>
  <w:num w:numId="142">
    <w:abstractNumId w:val="156"/>
  </w:num>
  <w:num w:numId="143">
    <w:abstractNumId w:val="94"/>
  </w:num>
  <w:num w:numId="144">
    <w:abstractNumId w:val="77"/>
  </w:num>
  <w:num w:numId="145">
    <w:abstractNumId w:val="105"/>
  </w:num>
  <w:num w:numId="146">
    <w:abstractNumId w:val="135"/>
  </w:num>
  <w:num w:numId="147">
    <w:abstractNumId w:val="35"/>
  </w:num>
  <w:num w:numId="148">
    <w:abstractNumId w:val="81"/>
  </w:num>
  <w:num w:numId="149">
    <w:abstractNumId w:val="126"/>
  </w:num>
  <w:num w:numId="150">
    <w:abstractNumId w:val="153"/>
  </w:num>
  <w:num w:numId="151">
    <w:abstractNumId w:val="70"/>
  </w:num>
  <w:num w:numId="152">
    <w:abstractNumId w:val="55"/>
  </w:num>
  <w:num w:numId="153">
    <w:abstractNumId w:val="22"/>
  </w:num>
  <w:num w:numId="154">
    <w:abstractNumId w:val="9"/>
  </w:num>
  <w:num w:numId="155">
    <w:abstractNumId w:val="36"/>
  </w:num>
  <w:num w:numId="156">
    <w:abstractNumId w:val="48"/>
  </w:num>
  <w:num w:numId="157">
    <w:abstractNumId w:val="41"/>
  </w:num>
  <w:num w:numId="158">
    <w:abstractNumId w:val="80"/>
  </w:num>
  <w:num w:numId="159">
    <w:abstractNumId w:val="84"/>
  </w:num>
  <w:num w:numId="160">
    <w:abstractNumId w:val="82"/>
  </w:num>
  <w:num w:numId="161">
    <w:abstractNumId w:val="14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5E05"/>
    <w:rsid w:val="00084C73"/>
    <w:rsid w:val="00191557"/>
    <w:rsid w:val="002C0F16"/>
    <w:rsid w:val="002F130D"/>
    <w:rsid w:val="002F4F65"/>
    <w:rsid w:val="00375E05"/>
    <w:rsid w:val="004472CE"/>
    <w:rsid w:val="00593752"/>
    <w:rsid w:val="005E1F16"/>
    <w:rsid w:val="00650BB0"/>
    <w:rsid w:val="007F47C8"/>
    <w:rsid w:val="008474A8"/>
    <w:rsid w:val="009454E2"/>
    <w:rsid w:val="009B4726"/>
    <w:rsid w:val="00A86DBD"/>
    <w:rsid w:val="00AA31AB"/>
    <w:rsid w:val="00CE2414"/>
    <w:rsid w:val="00CF3254"/>
    <w:rsid w:val="00DB3CE0"/>
    <w:rsid w:val="00E07840"/>
    <w:rsid w:val="00E33D30"/>
    <w:rsid w:val="00E741E7"/>
    <w:rsid w:val="00F4294C"/>
    <w:rsid w:val="00F50E62"/>
    <w:rsid w:val="00F97A3E"/>
    <w:rsid w:val="00FD44D8"/>
    <w:rsid w:val="00FE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40"/>
  </w:style>
  <w:style w:type="paragraph" w:styleId="2">
    <w:name w:val="heading 2"/>
    <w:basedOn w:val="a"/>
    <w:link w:val="20"/>
    <w:uiPriority w:val="9"/>
    <w:qFormat/>
    <w:rsid w:val="00375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75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5E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7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E05"/>
  </w:style>
  <w:style w:type="character" w:customStyle="1" w:styleId="30">
    <w:name w:val="Заголовок 3 Знак"/>
    <w:basedOn w:val="a0"/>
    <w:link w:val="3"/>
    <w:uiPriority w:val="9"/>
    <w:semiHidden/>
    <w:rsid w:val="00375E05"/>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375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E05"/>
    <w:rPr>
      <w:rFonts w:ascii="Tahoma" w:hAnsi="Tahoma" w:cs="Tahoma"/>
      <w:sz w:val="16"/>
      <w:szCs w:val="16"/>
    </w:rPr>
  </w:style>
  <w:style w:type="paragraph" w:styleId="a6">
    <w:name w:val="List Paragraph"/>
    <w:basedOn w:val="a"/>
    <w:uiPriority w:val="34"/>
    <w:qFormat/>
    <w:rsid w:val="00447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477">
      <w:bodyDiv w:val="1"/>
      <w:marLeft w:val="0"/>
      <w:marRight w:val="0"/>
      <w:marTop w:val="0"/>
      <w:marBottom w:val="0"/>
      <w:divBdr>
        <w:top w:val="none" w:sz="0" w:space="0" w:color="auto"/>
        <w:left w:val="none" w:sz="0" w:space="0" w:color="auto"/>
        <w:bottom w:val="none" w:sz="0" w:space="0" w:color="auto"/>
        <w:right w:val="none" w:sz="0" w:space="0" w:color="auto"/>
      </w:divBdr>
    </w:div>
    <w:div w:id="723137169">
      <w:bodyDiv w:val="1"/>
      <w:marLeft w:val="0"/>
      <w:marRight w:val="0"/>
      <w:marTop w:val="0"/>
      <w:marBottom w:val="0"/>
      <w:divBdr>
        <w:top w:val="none" w:sz="0" w:space="0" w:color="auto"/>
        <w:left w:val="none" w:sz="0" w:space="0" w:color="auto"/>
        <w:bottom w:val="none" w:sz="0" w:space="0" w:color="auto"/>
        <w:right w:val="none" w:sz="0" w:space="0" w:color="auto"/>
      </w:divBdr>
    </w:div>
    <w:div w:id="943146886">
      <w:bodyDiv w:val="1"/>
      <w:marLeft w:val="0"/>
      <w:marRight w:val="0"/>
      <w:marTop w:val="0"/>
      <w:marBottom w:val="0"/>
      <w:divBdr>
        <w:top w:val="none" w:sz="0" w:space="0" w:color="auto"/>
        <w:left w:val="none" w:sz="0" w:space="0" w:color="auto"/>
        <w:bottom w:val="none" w:sz="0" w:space="0" w:color="auto"/>
        <w:right w:val="none" w:sz="0" w:space="0" w:color="auto"/>
      </w:divBdr>
    </w:div>
    <w:div w:id="971441496">
      <w:bodyDiv w:val="1"/>
      <w:marLeft w:val="0"/>
      <w:marRight w:val="0"/>
      <w:marTop w:val="0"/>
      <w:marBottom w:val="0"/>
      <w:divBdr>
        <w:top w:val="none" w:sz="0" w:space="0" w:color="auto"/>
        <w:left w:val="none" w:sz="0" w:space="0" w:color="auto"/>
        <w:bottom w:val="none" w:sz="0" w:space="0" w:color="auto"/>
        <w:right w:val="none" w:sz="0" w:space="0" w:color="auto"/>
      </w:divBdr>
    </w:div>
    <w:div w:id="1014578891">
      <w:bodyDiv w:val="1"/>
      <w:marLeft w:val="0"/>
      <w:marRight w:val="0"/>
      <w:marTop w:val="0"/>
      <w:marBottom w:val="0"/>
      <w:divBdr>
        <w:top w:val="none" w:sz="0" w:space="0" w:color="auto"/>
        <w:left w:val="none" w:sz="0" w:space="0" w:color="auto"/>
        <w:bottom w:val="none" w:sz="0" w:space="0" w:color="auto"/>
        <w:right w:val="none" w:sz="0" w:space="0" w:color="auto"/>
      </w:divBdr>
    </w:div>
    <w:div w:id="1030491010">
      <w:bodyDiv w:val="1"/>
      <w:marLeft w:val="0"/>
      <w:marRight w:val="0"/>
      <w:marTop w:val="0"/>
      <w:marBottom w:val="0"/>
      <w:divBdr>
        <w:top w:val="none" w:sz="0" w:space="0" w:color="auto"/>
        <w:left w:val="none" w:sz="0" w:space="0" w:color="auto"/>
        <w:bottom w:val="none" w:sz="0" w:space="0" w:color="auto"/>
        <w:right w:val="none" w:sz="0" w:space="0" w:color="auto"/>
      </w:divBdr>
    </w:div>
    <w:div w:id="1284772226">
      <w:bodyDiv w:val="1"/>
      <w:marLeft w:val="0"/>
      <w:marRight w:val="0"/>
      <w:marTop w:val="0"/>
      <w:marBottom w:val="0"/>
      <w:divBdr>
        <w:top w:val="none" w:sz="0" w:space="0" w:color="auto"/>
        <w:left w:val="none" w:sz="0" w:space="0" w:color="auto"/>
        <w:bottom w:val="none" w:sz="0" w:space="0" w:color="auto"/>
        <w:right w:val="none" w:sz="0" w:space="0" w:color="auto"/>
      </w:divBdr>
      <w:divsChild>
        <w:div w:id="839345669">
          <w:marLeft w:val="0"/>
          <w:marRight w:val="0"/>
          <w:marTop w:val="0"/>
          <w:marBottom w:val="0"/>
          <w:divBdr>
            <w:top w:val="none" w:sz="0" w:space="0" w:color="auto"/>
            <w:left w:val="none" w:sz="0" w:space="0" w:color="auto"/>
            <w:bottom w:val="none" w:sz="0" w:space="0" w:color="auto"/>
            <w:right w:val="none" w:sz="0" w:space="0" w:color="auto"/>
          </w:divBdr>
        </w:div>
      </w:divsChild>
    </w:div>
    <w:div w:id="1608077336">
      <w:bodyDiv w:val="1"/>
      <w:marLeft w:val="0"/>
      <w:marRight w:val="0"/>
      <w:marTop w:val="0"/>
      <w:marBottom w:val="0"/>
      <w:divBdr>
        <w:top w:val="none" w:sz="0" w:space="0" w:color="auto"/>
        <w:left w:val="none" w:sz="0" w:space="0" w:color="auto"/>
        <w:bottom w:val="none" w:sz="0" w:space="0" w:color="auto"/>
        <w:right w:val="none" w:sz="0" w:space="0" w:color="auto"/>
      </w:divBdr>
    </w:div>
    <w:div w:id="1734768895">
      <w:bodyDiv w:val="1"/>
      <w:marLeft w:val="0"/>
      <w:marRight w:val="0"/>
      <w:marTop w:val="0"/>
      <w:marBottom w:val="0"/>
      <w:divBdr>
        <w:top w:val="none" w:sz="0" w:space="0" w:color="auto"/>
        <w:left w:val="none" w:sz="0" w:space="0" w:color="auto"/>
        <w:bottom w:val="none" w:sz="0" w:space="0" w:color="auto"/>
        <w:right w:val="none" w:sz="0" w:space="0" w:color="auto"/>
      </w:divBdr>
    </w:div>
    <w:div w:id="1922834592">
      <w:bodyDiv w:val="1"/>
      <w:marLeft w:val="0"/>
      <w:marRight w:val="0"/>
      <w:marTop w:val="0"/>
      <w:marBottom w:val="0"/>
      <w:divBdr>
        <w:top w:val="none" w:sz="0" w:space="0" w:color="auto"/>
        <w:left w:val="none" w:sz="0" w:space="0" w:color="auto"/>
        <w:bottom w:val="none" w:sz="0" w:space="0" w:color="auto"/>
        <w:right w:val="none" w:sz="0" w:space="0" w:color="auto"/>
      </w:divBdr>
    </w:div>
    <w:div w:id="1931501210">
      <w:bodyDiv w:val="1"/>
      <w:marLeft w:val="0"/>
      <w:marRight w:val="0"/>
      <w:marTop w:val="0"/>
      <w:marBottom w:val="0"/>
      <w:divBdr>
        <w:top w:val="none" w:sz="0" w:space="0" w:color="auto"/>
        <w:left w:val="none" w:sz="0" w:space="0" w:color="auto"/>
        <w:bottom w:val="none" w:sz="0" w:space="0" w:color="auto"/>
        <w:right w:val="none" w:sz="0" w:space="0" w:color="auto"/>
      </w:divBdr>
    </w:div>
    <w:div w:id="1986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9045-0ADD-49BA-9E6C-F4675726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2014-09-15T08:38:00Z</dcterms:created>
  <dcterms:modified xsi:type="dcterms:W3CDTF">2015-04-02T13:08:00Z</dcterms:modified>
</cp:coreProperties>
</file>